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730"/>
        <w:gridCol w:w="5090"/>
        <w:gridCol w:w="8"/>
      </w:tblGrid>
      <w:tr w:rsidR="006D38E2" w14:paraId="00A620FD" w14:textId="77777777" w:rsidTr="00090637">
        <w:trPr>
          <w:trHeight w:val="340"/>
        </w:trPr>
        <w:tc>
          <w:tcPr>
            <w:tcW w:w="9918" w:type="dxa"/>
            <w:gridSpan w:val="4"/>
            <w:shd w:val="clear" w:color="auto" w:fill="651D32"/>
            <w:vAlign w:val="center"/>
          </w:tcPr>
          <w:p w14:paraId="3E91F664" w14:textId="213BE74D"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20819888" w14:textId="59C7D007" w:rsidTr="00A70556">
        <w:trPr>
          <w:trHeight w:val="340"/>
        </w:trPr>
        <w:tc>
          <w:tcPr>
            <w:tcW w:w="3090" w:type="dxa"/>
            <w:shd w:val="clear" w:color="auto" w:fill="F2F2F2" w:themeFill="background1" w:themeFillShade="F2"/>
            <w:vAlign w:val="center"/>
          </w:tcPr>
          <w:p w14:paraId="50FD4D0C" w14:textId="3214F2A0"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1848B0F" w14:textId="04189F22"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A70556" w:rsidRPr="00A70556" w14:paraId="46FA2E7D" w14:textId="26CCC2AD" w:rsidTr="00A70556">
        <w:trPr>
          <w:trHeight w:val="340"/>
        </w:trPr>
        <w:tc>
          <w:tcPr>
            <w:tcW w:w="4820" w:type="dxa"/>
            <w:gridSpan w:val="2"/>
            <w:shd w:val="clear" w:color="auto" w:fill="F2F2F2" w:themeFill="background1" w:themeFillShade="F2"/>
            <w:vAlign w:val="center"/>
          </w:tcPr>
          <w:p w14:paraId="45D2E724" w14:textId="1EC3932B" w:rsidR="00A70556" w:rsidRPr="00A70556" w:rsidRDefault="00A70556" w:rsidP="006F4B1F">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gridSpan w:val="2"/>
            <w:shd w:val="clear" w:color="auto" w:fill="F2F2F2" w:themeFill="background1" w:themeFillShade="F2"/>
            <w:vAlign w:val="center"/>
          </w:tcPr>
          <w:p w14:paraId="1855239E" w14:textId="011F86AE" w:rsidR="00A70556" w:rsidRPr="00A70556" w:rsidRDefault="00A70556" w:rsidP="006F4B1F">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A70556" w14:paraId="25605E2B" w14:textId="6C6CB051" w:rsidTr="00A70556">
        <w:trPr>
          <w:trHeight w:val="340"/>
        </w:trPr>
        <w:tc>
          <w:tcPr>
            <w:tcW w:w="4820" w:type="dxa"/>
            <w:gridSpan w:val="2"/>
            <w:shd w:val="clear" w:color="auto" w:fill="auto"/>
            <w:vAlign w:val="center"/>
          </w:tcPr>
          <w:p w14:paraId="04FE2865" w14:textId="330D53F4" w:rsidR="00A70556" w:rsidRPr="00A70556" w:rsidRDefault="00A70556" w:rsidP="00A70556">
            <w:pPr>
              <w:spacing w:after="0" w:line="276" w:lineRule="auto"/>
              <w:jc w:val="center"/>
              <w:rPr>
                <w:b/>
                <w:bCs/>
              </w:rPr>
            </w:pPr>
            <w:r w:rsidRPr="005D1F4D">
              <w:t>31/12/2021</w:t>
            </w:r>
          </w:p>
        </w:tc>
        <w:tc>
          <w:tcPr>
            <w:tcW w:w="5098" w:type="dxa"/>
            <w:gridSpan w:val="2"/>
            <w:shd w:val="clear" w:color="auto" w:fill="auto"/>
            <w:vAlign w:val="center"/>
          </w:tcPr>
          <w:p w14:paraId="20B4FD60" w14:textId="6FB323AF" w:rsidR="00A70556" w:rsidRPr="00A70556" w:rsidRDefault="00A70556" w:rsidP="00A70556">
            <w:pPr>
              <w:spacing w:after="0" w:line="276" w:lineRule="auto"/>
              <w:jc w:val="center"/>
              <w:rPr>
                <w:b/>
                <w:bCs/>
              </w:rPr>
            </w:pPr>
            <w:r>
              <w:t>08</w:t>
            </w:r>
            <w:r w:rsidRPr="005D1F4D">
              <w:t>/</w:t>
            </w:r>
            <w:r>
              <w:t>02</w:t>
            </w:r>
            <w:r w:rsidRPr="005D1F4D">
              <w:t>/</w:t>
            </w:r>
            <w:r>
              <w:t>2022</w:t>
            </w:r>
          </w:p>
        </w:tc>
      </w:tr>
      <w:tr w:rsidR="00A70556" w14:paraId="40ABC469" w14:textId="77777777" w:rsidTr="00090637">
        <w:trPr>
          <w:trHeight w:val="340"/>
        </w:trPr>
        <w:tc>
          <w:tcPr>
            <w:tcW w:w="9918" w:type="dxa"/>
            <w:gridSpan w:val="4"/>
            <w:shd w:val="clear" w:color="auto" w:fill="F2F2F2" w:themeFill="background1" w:themeFillShade="F2"/>
            <w:vAlign w:val="center"/>
          </w:tcPr>
          <w:p w14:paraId="173E00A7" w14:textId="42170B33"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404F28A5" w14:textId="77777777" w:rsidTr="00A70556">
        <w:trPr>
          <w:trHeight w:val="340"/>
        </w:trPr>
        <w:tc>
          <w:tcPr>
            <w:tcW w:w="9918" w:type="dxa"/>
            <w:gridSpan w:val="4"/>
            <w:shd w:val="clear" w:color="auto" w:fill="auto"/>
            <w:vAlign w:val="center"/>
          </w:tcPr>
          <w:p w14:paraId="562ABADA" w14:textId="310B6224" w:rsidR="00A70556" w:rsidRPr="00581B4A" w:rsidRDefault="00A70556" w:rsidP="00521401">
            <w:pPr>
              <w:pStyle w:val="Prrafodelista"/>
              <w:spacing w:after="0" w:line="276" w:lineRule="auto"/>
              <w:ind w:left="37"/>
              <w:jc w:val="both"/>
              <w:rPr>
                <w:b/>
                <w:bCs/>
              </w:rPr>
            </w:pPr>
            <w:r w:rsidRPr="00823754">
              <w:t>Psic. Gabriela Soto Miller</w:t>
            </w:r>
            <w:r>
              <w:t xml:space="preserve">, </w:t>
            </w:r>
            <w:r w:rsidR="002C4C5B">
              <w:rPr>
                <w:rFonts w:eastAsia="Times New Roman"/>
                <w:bCs/>
                <w:color w:val="000000"/>
                <w:lang w:eastAsia="es-MX"/>
              </w:rPr>
              <w:t>Subsecretaría de P</w:t>
            </w:r>
            <w:r w:rsidR="002C4C5B" w:rsidRPr="007F5F84">
              <w:rPr>
                <w:rFonts w:eastAsia="Times New Roman"/>
                <w:bCs/>
                <w:color w:val="000000"/>
                <w:lang w:eastAsia="es-MX"/>
              </w:rPr>
              <w:t>laneación Educativa, SEPyC</w:t>
            </w:r>
          </w:p>
        </w:tc>
      </w:tr>
      <w:tr w:rsidR="00A70556" w14:paraId="63B6FA2D" w14:textId="77777777" w:rsidTr="00A70556">
        <w:trPr>
          <w:gridAfter w:val="1"/>
          <w:wAfter w:w="8" w:type="dxa"/>
          <w:trHeight w:val="340"/>
        </w:trPr>
        <w:tc>
          <w:tcPr>
            <w:tcW w:w="9910" w:type="dxa"/>
            <w:gridSpan w:val="3"/>
            <w:shd w:val="clear" w:color="auto" w:fill="F2F2F2" w:themeFill="background1" w:themeFillShade="F2"/>
            <w:vAlign w:val="center"/>
          </w:tcPr>
          <w:p w14:paraId="429B87D6" w14:textId="50AC45F0"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6E302201" w14:textId="3AC996B8" w:rsidR="00B920F2" w:rsidRDefault="00B920F2" w:rsidP="00521401">
      <w:pPr>
        <w:pStyle w:val="Prrafodelista"/>
        <w:spacing w:after="0" w:line="276" w:lineRule="auto"/>
        <w:ind w:left="142"/>
        <w:jc w:val="both"/>
      </w:pPr>
      <w:r w:rsidRPr="00EB4CD4">
        <w:t xml:space="preserve">Evaluar el desempeño del </w:t>
      </w:r>
      <w:r w:rsidR="00AB2884">
        <w:t>p</w:t>
      </w:r>
      <w:r w:rsidRPr="00EB4CD4">
        <w:t xml:space="preserve">rograma </w:t>
      </w:r>
      <w:r w:rsidRPr="00AB2884">
        <w:rPr>
          <w:b/>
          <w:bCs/>
        </w:rPr>
        <w:t>Servicios de Educación Básica e Inicial de Calidad</w:t>
      </w:r>
      <w:r w:rsidRPr="00EB4CD4">
        <w:t xml:space="preserve"> del ejercicio fiscal 2021, con base en la información entregada por el área responsable del programa, con una valoración de los resultados e impactos derivados del cumplimiento de las metas estable</w:t>
      </w:r>
      <w:bookmarkStart w:id="0" w:name="_GoBack"/>
      <w:bookmarkEnd w:id="0"/>
      <w:r w:rsidRPr="00EB4CD4">
        <w:t>cidas en el programa.</w:t>
      </w:r>
    </w:p>
    <w:tbl>
      <w:tblPr>
        <w:tblStyle w:val="Tablaconcuadrcula"/>
        <w:tblW w:w="0" w:type="auto"/>
        <w:tblLook w:val="04A0" w:firstRow="1" w:lastRow="0" w:firstColumn="1" w:lastColumn="0" w:noHBand="0" w:noVBand="1"/>
      </w:tblPr>
      <w:tblGrid>
        <w:gridCol w:w="9910"/>
      </w:tblGrid>
      <w:tr w:rsidR="005D1F4D" w14:paraId="41C877C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273DBEA" w14:textId="055C646A"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7384B06" w14:textId="71BCEF7A" w:rsidR="009B7088" w:rsidRDefault="009B7088" w:rsidP="006F4B1F">
      <w:pPr>
        <w:pStyle w:val="Prrafodelista"/>
        <w:numPr>
          <w:ilvl w:val="0"/>
          <w:numId w:val="2"/>
        </w:numPr>
        <w:spacing w:after="0" w:line="276" w:lineRule="auto"/>
        <w:ind w:left="426" w:hanging="219"/>
        <w:jc w:val="both"/>
      </w:pPr>
      <w:r>
        <w:t>Estimar el impacto generado y emitir juicios de valor, derivado de la satisfacción de las personas que utilizan los servicios del programa, lo que contribuye al desarrollo de la entidad y sus índices de competitividad.</w:t>
      </w:r>
    </w:p>
    <w:p w14:paraId="55A2EFA8" w14:textId="77777777" w:rsidR="009B7088" w:rsidRDefault="009B7088" w:rsidP="006F4B1F">
      <w:pPr>
        <w:pStyle w:val="Prrafodelista"/>
        <w:numPr>
          <w:ilvl w:val="0"/>
          <w:numId w:val="2"/>
        </w:numPr>
        <w:spacing w:after="0" w:line="276" w:lineRule="auto"/>
        <w:ind w:left="426" w:hanging="219"/>
        <w:jc w:val="both"/>
      </w:pPr>
      <w:r>
        <w:t xml:space="preserve">Realizar una valoración general de los resultados y productos del programa, así como el desempeño institucional en la operación del programa. </w:t>
      </w:r>
    </w:p>
    <w:p w14:paraId="66D0EEFF" w14:textId="2FB2DBDA" w:rsidR="009B7088" w:rsidRDefault="009B7088" w:rsidP="006F4B1F">
      <w:pPr>
        <w:pStyle w:val="Prrafodelista"/>
        <w:numPr>
          <w:ilvl w:val="0"/>
          <w:numId w:val="2"/>
        </w:numPr>
        <w:spacing w:after="0" w:line="276" w:lineRule="auto"/>
        <w:ind w:left="426" w:hanging="219"/>
        <w:jc w:val="both"/>
      </w:pPr>
      <w:r>
        <w:t>Identificar los principales aspectos susceptibles de mejora del programa derivados de la evaluación, así como de los hallazgos relevantes.</w:t>
      </w:r>
    </w:p>
    <w:tbl>
      <w:tblPr>
        <w:tblStyle w:val="Tablaconcuadrcula"/>
        <w:tblW w:w="0" w:type="auto"/>
        <w:tblLook w:val="04A0" w:firstRow="1" w:lastRow="0" w:firstColumn="1" w:lastColumn="0" w:noHBand="0" w:noVBand="1"/>
      </w:tblPr>
      <w:tblGrid>
        <w:gridCol w:w="9910"/>
      </w:tblGrid>
      <w:tr w:rsidR="005D1F4D" w14:paraId="3F5410B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AA6E2B6" w14:textId="35A40EF9"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06322026" w14:textId="06051E9D" w:rsidR="00B920F2" w:rsidRDefault="00581B4A" w:rsidP="00521401">
      <w:pPr>
        <w:pStyle w:val="Prrafodelista"/>
        <w:spacing w:after="0" w:line="276" w:lineRule="auto"/>
        <w:ind w:left="142"/>
        <w:jc w:val="both"/>
      </w:pPr>
      <w:r w:rsidRPr="00EB4CD4">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2126"/>
        <w:gridCol w:w="1843"/>
        <w:gridCol w:w="3260"/>
      </w:tblGrid>
      <w:tr w:rsidR="00581B4A" w:rsidRPr="009F31DF" w14:paraId="7FCBD191" w14:textId="77777777" w:rsidTr="00AB5FDA">
        <w:trPr>
          <w:trHeight w:val="340"/>
        </w:trPr>
        <w:tc>
          <w:tcPr>
            <w:tcW w:w="9923" w:type="dxa"/>
            <w:gridSpan w:val="5"/>
            <w:shd w:val="clear" w:color="auto" w:fill="F2F2F2" w:themeFill="background1" w:themeFillShade="F2"/>
            <w:vAlign w:val="center"/>
          </w:tcPr>
          <w:p w14:paraId="1A63C00F" w14:textId="195DB914"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2760F8DA" w14:textId="77777777" w:rsidTr="00AB5FDA">
        <w:trPr>
          <w:trHeight w:val="340"/>
        </w:trPr>
        <w:tc>
          <w:tcPr>
            <w:tcW w:w="2694" w:type="dxa"/>
            <w:gridSpan w:val="2"/>
            <w:shd w:val="clear" w:color="auto" w:fill="F2F2F2" w:themeFill="background1" w:themeFillShade="F2"/>
            <w:vAlign w:val="center"/>
          </w:tcPr>
          <w:p w14:paraId="56B0AD9F" w14:textId="52E16BA1"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5301A2C6" w14:textId="6081126C"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00CE62FF" w14:textId="59C28A4E"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8B874AE" w14:textId="6BDC0EBE" w:rsidR="00581B4A" w:rsidRPr="00581B4A" w:rsidRDefault="00581B4A" w:rsidP="00090637">
            <w:pPr>
              <w:spacing w:after="0" w:line="276" w:lineRule="auto"/>
              <w:jc w:val="center"/>
              <w:rPr>
                <w:b/>
                <w:bCs/>
              </w:rPr>
            </w:pPr>
            <w:r w:rsidRPr="00581B4A">
              <w:rPr>
                <w:b/>
                <w:bCs/>
              </w:rPr>
              <w:t>Especifique:</w:t>
            </w:r>
          </w:p>
        </w:tc>
      </w:tr>
      <w:tr w:rsidR="00521401" w14:paraId="3D19DB5A" w14:textId="77777777" w:rsidTr="00AB5FDA">
        <w:trPr>
          <w:trHeight w:val="576"/>
        </w:trPr>
        <w:tc>
          <w:tcPr>
            <w:tcW w:w="1985" w:type="dxa"/>
            <w:vAlign w:val="center"/>
          </w:tcPr>
          <w:p w14:paraId="4933AAE0" w14:textId="67DBCD74" w:rsidR="00581B4A" w:rsidRPr="00581B4A" w:rsidRDefault="00581B4A" w:rsidP="00521401">
            <w:pPr>
              <w:spacing w:after="0" w:line="276" w:lineRule="auto"/>
              <w:ind w:left="-533"/>
              <w:jc w:val="center"/>
              <w:rPr>
                <w:b/>
                <w:bCs/>
              </w:rPr>
            </w:pPr>
          </w:p>
        </w:tc>
        <w:tc>
          <w:tcPr>
            <w:tcW w:w="2835" w:type="dxa"/>
            <w:gridSpan w:val="2"/>
            <w:vAlign w:val="center"/>
          </w:tcPr>
          <w:p w14:paraId="5E2F2F4F" w14:textId="7E07659C" w:rsidR="00581B4A" w:rsidRPr="00581B4A" w:rsidRDefault="00581B4A" w:rsidP="00090637">
            <w:pPr>
              <w:spacing w:after="0" w:line="276" w:lineRule="auto"/>
              <w:jc w:val="center"/>
              <w:rPr>
                <w:b/>
                <w:bCs/>
              </w:rPr>
            </w:pPr>
          </w:p>
        </w:tc>
        <w:tc>
          <w:tcPr>
            <w:tcW w:w="1843" w:type="dxa"/>
            <w:vAlign w:val="center"/>
          </w:tcPr>
          <w:p w14:paraId="5336E508" w14:textId="4BFD5FAB" w:rsidR="00581B4A" w:rsidRPr="00581B4A" w:rsidRDefault="00581B4A" w:rsidP="00090637">
            <w:pPr>
              <w:spacing w:after="0" w:line="276" w:lineRule="auto"/>
              <w:jc w:val="center"/>
            </w:pPr>
            <w:r w:rsidRPr="00581B4A">
              <w:t>X</w:t>
            </w:r>
          </w:p>
        </w:tc>
        <w:tc>
          <w:tcPr>
            <w:tcW w:w="3260" w:type="dxa"/>
            <w:vAlign w:val="center"/>
          </w:tcPr>
          <w:p w14:paraId="4B956BDC" w14:textId="034F09E2" w:rsidR="00581B4A" w:rsidRPr="00581B4A" w:rsidRDefault="00581B4A" w:rsidP="00090637">
            <w:pPr>
              <w:spacing w:after="0" w:line="276" w:lineRule="auto"/>
              <w:jc w:val="center"/>
            </w:pPr>
            <w:r w:rsidRPr="00581B4A">
              <w:t>Esquema de la Evaluación</w:t>
            </w:r>
          </w:p>
          <w:p w14:paraId="7BFD3CFE" w14:textId="141D8574" w:rsidR="00581B4A" w:rsidRPr="00581B4A" w:rsidRDefault="00581B4A" w:rsidP="00090637">
            <w:pPr>
              <w:spacing w:after="0" w:line="276" w:lineRule="auto"/>
              <w:jc w:val="center"/>
              <w:rPr>
                <w:b/>
                <w:bCs/>
              </w:rPr>
            </w:pPr>
            <w:r w:rsidRPr="00581B4A">
              <w:t>Especifica de Desempeño</w:t>
            </w:r>
          </w:p>
        </w:tc>
      </w:tr>
      <w:tr w:rsidR="005D1F4D" w14:paraId="166EA307" w14:textId="77777777" w:rsidTr="00AB5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5"/>
            <w:tcBorders>
              <w:top w:val="nil"/>
              <w:left w:val="nil"/>
              <w:bottom w:val="nil"/>
              <w:right w:val="nil"/>
            </w:tcBorders>
            <w:shd w:val="clear" w:color="auto" w:fill="F2F2F2" w:themeFill="background1" w:themeFillShade="F2"/>
            <w:vAlign w:val="center"/>
          </w:tcPr>
          <w:p w14:paraId="7372CEA6" w14:textId="0AAF0041"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754E0EEF" w14:textId="74E45428"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22CE8EF3" w14:textId="6975C894"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B219EA6"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first" r:id="rId9"/>
          <w:footerReference w:type="first" r:id="rId10"/>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21F9CD5E" w14:textId="77777777" w:rsidTr="00090637">
        <w:trPr>
          <w:trHeight w:val="340"/>
        </w:trPr>
        <w:tc>
          <w:tcPr>
            <w:tcW w:w="9910" w:type="dxa"/>
            <w:tcBorders>
              <w:top w:val="nil"/>
              <w:left w:val="nil"/>
              <w:bottom w:val="nil"/>
              <w:right w:val="nil"/>
            </w:tcBorders>
            <w:shd w:val="clear" w:color="auto" w:fill="651D32"/>
            <w:vAlign w:val="center"/>
          </w:tcPr>
          <w:p w14:paraId="2DA805F8" w14:textId="72FC2F52"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5228846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4A467A2" w14:textId="7063F24E"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E147686" w14:textId="3A819F3F" w:rsidR="00823754" w:rsidRDefault="00823754" w:rsidP="00521401">
      <w:pPr>
        <w:spacing w:after="0" w:line="276" w:lineRule="auto"/>
        <w:ind w:left="284"/>
        <w:jc w:val="both"/>
      </w:pPr>
      <w:r>
        <w:t xml:space="preserve">El programa logró tener un cumplimiento mayormente del 100% en sus metas, de manera eficaz y eficiente, a pesar de los riesgos y las condiciones que se presentaron por el COVID-19. </w:t>
      </w:r>
    </w:p>
    <w:p w14:paraId="689F15D7" w14:textId="7809F15A" w:rsidR="00AF2993" w:rsidRPr="006505C2" w:rsidRDefault="00823754" w:rsidP="00521401">
      <w:pPr>
        <w:spacing w:after="0" w:line="276" w:lineRule="auto"/>
        <w:ind w:left="284"/>
        <w:jc w:val="both"/>
      </w:pPr>
      <w:r>
        <w:t>No obstante, se observó un incremento en el abandono escolar al no contar con los recursos digitales y servicios de comunicación indispensables para la toma de clases a distancia, lo anterior principalmente en zonas apartadas y en la población de alta marginación.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5C0F6349" w14:textId="77777777" w:rsidTr="00090637">
        <w:tc>
          <w:tcPr>
            <w:tcW w:w="9910" w:type="dxa"/>
            <w:shd w:val="clear" w:color="auto" w:fill="F2F2F2" w:themeFill="background1" w:themeFillShade="F2"/>
            <w:vAlign w:val="center"/>
          </w:tcPr>
          <w:p w14:paraId="269277EC" w14:textId="79BA977C"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13452973" w14:textId="69594406"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5F53DEE4" w14:textId="5B8A5BBF" w:rsidR="003E1018" w:rsidRDefault="003E1018" w:rsidP="006F4B1F">
      <w:pPr>
        <w:pStyle w:val="Prrafodelista"/>
        <w:numPr>
          <w:ilvl w:val="0"/>
          <w:numId w:val="7"/>
        </w:numPr>
        <w:spacing w:after="0" w:line="276" w:lineRule="auto"/>
        <w:ind w:left="993" w:hanging="284"/>
        <w:jc w:val="both"/>
      </w:pPr>
      <w:r>
        <w:t>Establecer una favorable colaboración con las estructuras organizativas a nivel vertical y horizontal, encaminada a la consecución de los objetivos establecidos.</w:t>
      </w:r>
    </w:p>
    <w:p w14:paraId="5EE7ED62" w14:textId="0DB5CAAC" w:rsidR="003E1018" w:rsidRDefault="003E1018" w:rsidP="006F4B1F">
      <w:pPr>
        <w:pStyle w:val="Prrafodelista"/>
        <w:numPr>
          <w:ilvl w:val="0"/>
          <w:numId w:val="7"/>
        </w:numPr>
        <w:spacing w:after="0" w:line="276" w:lineRule="auto"/>
        <w:ind w:left="993" w:hanging="284"/>
        <w:jc w:val="both"/>
      </w:pPr>
      <w:r>
        <w:t>Contar con una buena coordinación entre cada uno de los niveles educativos, mediante el trabajo con las mesas técnicas estatales.</w:t>
      </w:r>
    </w:p>
    <w:p w14:paraId="1BBE4DE6" w14:textId="20FA20B9" w:rsidR="003E1018" w:rsidRPr="006505C2" w:rsidRDefault="003E1018" w:rsidP="006F4B1F">
      <w:pPr>
        <w:pStyle w:val="Prrafodelista"/>
        <w:numPr>
          <w:ilvl w:val="0"/>
          <w:numId w:val="7"/>
        </w:numPr>
        <w:spacing w:after="0" w:line="276" w:lineRule="auto"/>
        <w:ind w:left="993" w:hanging="284"/>
        <w:jc w:val="both"/>
      </w:pPr>
      <w:r>
        <w:t>Mantener la existencia de múltiples Programas presupuestarios que contribuyen al logo de los objetivos y propósitos del programa de educación básica.</w:t>
      </w:r>
    </w:p>
    <w:p w14:paraId="6EBF3F87" w14:textId="4B36D88F"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7693C0DE" w14:textId="343028D7" w:rsidR="003E1018" w:rsidRPr="006505C2" w:rsidRDefault="003E1018" w:rsidP="006F4B1F">
      <w:pPr>
        <w:pStyle w:val="Prrafodelista"/>
        <w:numPr>
          <w:ilvl w:val="0"/>
          <w:numId w:val="8"/>
        </w:numPr>
        <w:spacing w:after="0" w:line="276" w:lineRule="auto"/>
        <w:ind w:left="993" w:hanging="284"/>
        <w:jc w:val="both"/>
      </w:pPr>
      <w:r>
        <w:t>Disponer de personal administrativo y figuras educativas comprometidas para realizar adecuaciones y ajustes conforme lo demanden las circunstancias.</w:t>
      </w:r>
    </w:p>
    <w:p w14:paraId="086B8D1B" w14:textId="719886C8"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03FB1E37" w14:textId="4ED745D1" w:rsidR="003E1018" w:rsidRPr="006505C2" w:rsidRDefault="003E1018" w:rsidP="006F4B1F">
      <w:pPr>
        <w:pStyle w:val="Prrafodelista"/>
        <w:numPr>
          <w:ilvl w:val="0"/>
          <w:numId w:val="8"/>
        </w:numPr>
        <w:spacing w:after="0" w:line="276" w:lineRule="auto"/>
        <w:ind w:left="993" w:hanging="284"/>
        <w:jc w:val="both"/>
      </w:pPr>
      <w:r>
        <w:t>Algunas metas de la MIR se establecen con datos esperados, ya que al momento de diseñarla aún no se dispone de información estadística oficializada; incluso, ni para los primeros avances de metas. Esta situación prevalece debido a que el año fiscal contiene semestres de dos ciclos escolares distintos (uno de fin y otro de inicio). Los centros de trabajo rinden información hasta el fin del ciclo y, posteriormente, se requiere un tiempo para procesar y generar los indicadores.</w:t>
      </w:r>
    </w:p>
    <w:p w14:paraId="25BB1B8B" w14:textId="5DBDA51A"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21D25D4B" w14:textId="77777777" w:rsidR="00005672" w:rsidRDefault="00005672" w:rsidP="00005672">
      <w:pPr>
        <w:pStyle w:val="Prrafodelista"/>
        <w:numPr>
          <w:ilvl w:val="0"/>
          <w:numId w:val="8"/>
        </w:numPr>
        <w:spacing w:after="0" w:line="276" w:lineRule="auto"/>
        <w:ind w:left="993" w:hanging="284"/>
        <w:jc w:val="both"/>
      </w:pPr>
      <w:r>
        <w:t xml:space="preserve">Depender de la voluntad del beneficiario para utilizar o aplicar los servicios ofrecidos, pone en riesgo el cumplimiento de ciertos objetivos. </w:t>
      </w:r>
    </w:p>
    <w:p w14:paraId="1E51D67F" w14:textId="1226D548" w:rsidR="00005672" w:rsidRDefault="00005672" w:rsidP="00005672">
      <w:pPr>
        <w:pStyle w:val="Prrafodelista"/>
        <w:numPr>
          <w:ilvl w:val="0"/>
          <w:numId w:val="8"/>
        </w:numPr>
        <w:spacing w:after="0" w:line="276" w:lineRule="auto"/>
        <w:ind w:left="993" w:hanging="284"/>
        <w:jc w:val="both"/>
      </w:pPr>
      <w:r>
        <w:t>El retraso en la asignación y liberación de los recursos financieros, conlleva a incumplir, en tiempo o en forma las acciones establecidas por parte del programa.</w:t>
      </w:r>
    </w:p>
    <w:p w14:paraId="449E8E38" w14:textId="77777777" w:rsidR="00005672" w:rsidRDefault="00005672" w:rsidP="00005672">
      <w:pPr>
        <w:pStyle w:val="Prrafodelista"/>
        <w:numPr>
          <w:ilvl w:val="0"/>
          <w:numId w:val="8"/>
        </w:numPr>
        <w:spacing w:after="0" w:line="276" w:lineRule="auto"/>
        <w:ind w:left="993" w:hanging="284"/>
        <w:jc w:val="both"/>
      </w:pPr>
      <w:r>
        <w:t>La presencia de factores impredecibles y participación de múltiples factores externos fuera del control del programa, atentan con el cumplimiento de las metas fijadas a corto y mediano plazo.</w:t>
      </w:r>
    </w:p>
    <w:p w14:paraId="7A52F756" w14:textId="77777777" w:rsidR="00AF2993" w:rsidRDefault="00AF2993" w:rsidP="00005672">
      <w:pPr>
        <w:pStyle w:val="Prrafodelista"/>
        <w:numPr>
          <w:ilvl w:val="0"/>
          <w:numId w:val="8"/>
        </w:numPr>
        <w:spacing w:after="0" w:line="276" w:lineRule="auto"/>
        <w:ind w:left="993" w:hanging="284"/>
        <w:jc w:val="both"/>
        <w:sectPr w:rsidR="00AF2993" w:rsidSect="006047A9">
          <w:pgSz w:w="12240" w:h="15840"/>
          <w:pgMar w:top="1418" w:right="902" w:bottom="1134" w:left="1418" w:header="567" w:footer="264"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69397777" w14:textId="77777777" w:rsidTr="00090637">
        <w:trPr>
          <w:trHeight w:val="340"/>
        </w:trPr>
        <w:tc>
          <w:tcPr>
            <w:tcW w:w="9910" w:type="dxa"/>
            <w:shd w:val="clear" w:color="auto" w:fill="651D32"/>
            <w:vAlign w:val="center"/>
          </w:tcPr>
          <w:p w14:paraId="1132E9A1" w14:textId="4293F04D"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4AFD2A43" w14:textId="77777777" w:rsidTr="00090637">
        <w:trPr>
          <w:trHeight w:val="340"/>
        </w:trPr>
        <w:tc>
          <w:tcPr>
            <w:tcW w:w="9910" w:type="dxa"/>
            <w:shd w:val="clear" w:color="auto" w:fill="F2F2F2" w:themeFill="background1" w:themeFillShade="F2"/>
            <w:vAlign w:val="center"/>
          </w:tcPr>
          <w:p w14:paraId="26CE14B5" w14:textId="725DD858"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7406FB14" w14:textId="78D362EE" w:rsidR="00AF2993" w:rsidRPr="00AF2993" w:rsidRDefault="00AF2993" w:rsidP="00521401">
      <w:pPr>
        <w:spacing w:after="0" w:line="276" w:lineRule="auto"/>
        <w:ind w:left="284"/>
        <w:jc w:val="both"/>
        <w:rPr>
          <w:lang w:val="es-ES"/>
        </w:rPr>
      </w:pPr>
      <w:r w:rsidRPr="00AF2993">
        <w:rPr>
          <w:lang w:val="es-ES"/>
        </w:rPr>
        <w:t>El programa ha logrado un avance significativo en las metas fijadas principalmente en la meta Fin y la meta Propósito, por lo que se puede concluir que este programa favorece al cumplimiento de los objetivos superiores establecidos en el Plan Estatal de Desarrollo (PED) del estado de Sinaloa y en el Plan Nacional de Desarrollo (PND), así como al 4° Objetivo - Educación de calidad establecido en la Agenda 2030 específicamente en los “Objetivos de Desarrollo Sustentables”.</w:t>
      </w:r>
    </w:p>
    <w:p w14:paraId="5142B500" w14:textId="0727C9EB" w:rsidR="00AF2993" w:rsidRPr="00AF2993" w:rsidRDefault="00AF2993" w:rsidP="00521401">
      <w:pPr>
        <w:spacing w:after="0" w:line="276" w:lineRule="auto"/>
        <w:ind w:left="284"/>
        <w:jc w:val="both"/>
        <w:rPr>
          <w:lang w:val="es-ES"/>
        </w:rPr>
      </w:pPr>
      <w:r>
        <w:rPr>
          <w:lang w:val="es-ES"/>
        </w:rPr>
        <w:t>C</w:t>
      </w:r>
      <w:r w:rsidRPr="00AF2993">
        <w:rPr>
          <w:lang w:val="es-ES"/>
        </w:rPr>
        <w:t>abe mencionar que desde el inició el programa, se ha trabajado con la Matriz de Indicadores para Resultados (MIR) que proporcionó el Gobierno del Estado de Sinaloa en el ejercicio 2018, sin las herramientas que conducen a su diseño, sin embargo, se han realizado adecuaciones y actualizaciones. Además, se presentaron múltiples cambios de responsables de coordinar el programa, por lo cual, ha dificultado el proceso de ejecución y seguimiento eficiente de éste, lo que derivó a no rediseñar las herramientas metodológicas de acuerdo al nuevo quehacer educativo.</w:t>
      </w:r>
    </w:p>
    <w:p w14:paraId="452C67A7" w14:textId="1541996A" w:rsidR="00BB6D7C" w:rsidRPr="006505C2" w:rsidRDefault="00AF2993" w:rsidP="00521401">
      <w:pPr>
        <w:spacing w:after="0" w:line="276" w:lineRule="auto"/>
        <w:ind w:left="284"/>
        <w:jc w:val="both"/>
        <w:rPr>
          <w:lang w:val="es-ES"/>
        </w:rPr>
      </w:pPr>
      <w:r w:rsidRPr="00AF2993">
        <w:rPr>
          <w:lang w:val="es-ES"/>
        </w:rPr>
        <w:t>No obstante, se aprecia que los esfuerzos que se realizaron a encaminar el programa fueron de manera adecuada, de esta manera alcanzando las metas fijadas.</w:t>
      </w:r>
    </w:p>
    <w:tbl>
      <w:tblPr>
        <w:tblStyle w:val="Tablaconcuadrcula"/>
        <w:tblW w:w="0" w:type="auto"/>
        <w:tblLook w:val="04A0" w:firstRow="1" w:lastRow="0" w:firstColumn="1" w:lastColumn="0" w:noHBand="0" w:noVBand="1"/>
      </w:tblPr>
      <w:tblGrid>
        <w:gridCol w:w="9910"/>
      </w:tblGrid>
      <w:tr w:rsidR="00BB6D7C" w14:paraId="47A3263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61B128B" w14:textId="5C358294"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CB353FA" w14:textId="55985D8A" w:rsidR="00BB6D7C" w:rsidRDefault="00BB6D7C" w:rsidP="006F4B1F">
      <w:pPr>
        <w:pStyle w:val="Prrafodelista"/>
        <w:numPr>
          <w:ilvl w:val="0"/>
          <w:numId w:val="2"/>
        </w:numPr>
        <w:spacing w:after="0" w:line="276" w:lineRule="auto"/>
        <w:ind w:left="567" w:hanging="283"/>
        <w:jc w:val="both"/>
      </w:pPr>
      <w:r>
        <w:t>Impulsar y fortalecer la intervención del personal administrativo y figuras educativas para ejecutar las funciones que les competen.</w:t>
      </w:r>
    </w:p>
    <w:p w14:paraId="36A97DBB" w14:textId="4739DC0A" w:rsidR="00BB6D7C" w:rsidRDefault="00BB6D7C" w:rsidP="006F4B1F">
      <w:pPr>
        <w:pStyle w:val="Prrafodelista"/>
        <w:numPr>
          <w:ilvl w:val="0"/>
          <w:numId w:val="2"/>
        </w:numPr>
        <w:spacing w:after="0" w:line="276" w:lineRule="auto"/>
        <w:ind w:left="567" w:hanging="283"/>
        <w:jc w:val="both"/>
      </w:pPr>
      <w:r>
        <w:t>Mantener una buena comunicación con las diferentes áreas interinstitucionales e intersectoriales con el propósito de trabajar hacia el cumplimiento de los objetivos en común.</w:t>
      </w:r>
    </w:p>
    <w:p w14:paraId="47C9E774" w14:textId="24E716A2" w:rsidR="00BB6D7C" w:rsidRDefault="00BB6D7C" w:rsidP="006F4B1F">
      <w:pPr>
        <w:pStyle w:val="Prrafodelista"/>
        <w:numPr>
          <w:ilvl w:val="0"/>
          <w:numId w:val="2"/>
        </w:numPr>
        <w:spacing w:after="0" w:line="276" w:lineRule="auto"/>
        <w:ind w:left="567" w:hanging="283"/>
        <w:jc w:val="both"/>
      </w:pPr>
      <w:r>
        <w:t>Sugerir a las áreas correspondientes la rendición de información en tiempo y forma, así como la disposición de fuentes de información útil, de los medios de verificación para el sustento de los indicadores manejados.</w:t>
      </w:r>
    </w:p>
    <w:p w14:paraId="5FA0D0DE" w14:textId="77777777" w:rsidR="00090637" w:rsidRDefault="00090637" w:rsidP="007C4CD6">
      <w:pPr>
        <w:spacing w:after="0" w:line="240" w:lineRule="auto"/>
      </w:pPr>
    </w:p>
    <w:p w14:paraId="54B7BF0B" w14:textId="77777777" w:rsidR="000D2A1A" w:rsidRDefault="000D2A1A" w:rsidP="006F4B1F">
      <w:pPr>
        <w:pStyle w:val="Prrafodelista"/>
        <w:numPr>
          <w:ilvl w:val="0"/>
          <w:numId w:val="4"/>
        </w:numPr>
        <w:spacing w:after="0" w:line="276" w:lineRule="auto"/>
        <w:rPr>
          <w:b/>
          <w:bCs/>
          <w:color w:val="FFFFFF" w:themeColor="background1"/>
        </w:rPr>
        <w:sectPr w:rsidR="000D2A1A" w:rsidSect="006047A9">
          <w:pgSz w:w="12240" w:h="15840"/>
          <w:pgMar w:top="1418" w:right="902" w:bottom="1134" w:left="1418" w:header="567" w:footer="264" w:gutter="0"/>
          <w:cols w:space="708"/>
          <w:titlePg/>
          <w:docGrid w:linePitch="360"/>
        </w:sectPr>
      </w:pPr>
    </w:p>
    <w:tbl>
      <w:tblPr>
        <w:tblStyle w:val="Tablaconcuadrcula"/>
        <w:tblW w:w="0" w:type="auto"/>
        <w:tblLook w:val="04A0" w:firstRow="1" w:lastRow="0" w:firstColumn="1" w:lastColumn="0" w:noHBand="0" w:noVBand="1"/>
      </w:tblPr>
      <w:tblGrid>
        <w:gridCol w:w="9910"/>
      </w:tblGrid>
      <w:tr w:rsidR="00BB6D7C" w14:paraId="68195C3C" w14:textId="77777777" w:rsidTr="00090637">
        <w:trPr>
          <w:trHeight w:val="340"/>
        </w:trPr>
        <w:tc>
          <w:tcPr>
            <w:tcW w:w="9910" w:type="dxa"/>
            <w:tcBorders>
              <w:top w:val="nil"/>
              <w:left w:val="nil"/>
              <w:bottom w:val="nil"/>
              <w:right w:val="nil"/>
            </w:tcBorders>
            <w:shd w:val="clear" w:color="auto" w:fill="651D32"/>
            <w:vAlign w:val="center"/>
          </w:tcPr>
          <w:p w14:paraId="0B9ED9E2" w14:textId="7A548212" w:rsidR="00BB6D7C" w:rsidRDefault="00BB6D7C"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6C747D" w:rsidRPr="006C747D" w14:paraId="5433400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6CF27B7" w14:textId="550B354A"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70265CC7" w14:textId="77777777" w:rsidTr="00090637">
        <w:trPr>
          <w:trHeight w:val="340"/>
        </w:trPr>
        <w:tc>
          <w:tcPr>
            <w:tcW w:w="9910" w:type="dxa"/>
            <w:tcBorders>
              <w:top w:val="nil"/>
              <w:left w:val="nil"/>
              <w:bottom w:val="nil"/>
              <w:right w:val="nil"/>
            </w:tcBorders>
            <w:shd w:val="clear" w:color="auto" w:fill="auto"/>
            <w:vAlign w:val="center"/>
          </w:tcPr>
          <w:p w14:paraId="2213E434" w14:textId="4BE8DFA6" w:rsidR="006C747D" w:rsidRPr="00133709" w:rsidRDefault="00133709" w:rsidP="00521401">
            <w:pPr>
              <w:spacing w:after="0" w:line="276" w:lineRule="auto"/>
              <w:ind w:left="179"/>
            </w:pPr>
            <w:r>
              <w:t>Jorge Alfredo Gameros Rojas</w:t>
            </w:r>
          </w:p>
        </w:tc>
      </w:tr>
      <w:tr w:rsidR="006C747D" w:rsidRPr="006C747D" w14:paraId="0D32B37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9181D8E" w14:textId="2A082E20"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5038A06A" w14:textId="77777777" w:rsidTr="00090637">
        <w:trPr>
          <w:trHeight w:val="340"/>
        </w:trPr>
        <w:tc>
          <w:tcPr>
            <w:tcW w:w="9910" w:type="dxa"/>
            <w:tcBorders>
              <w:top w:val="nil"/>
              <w:left w:val="nil"/>
              <w:bottom w:val="nil"/>
              <w:right w:val="nil"/>
            </w:tcBorders>
            <w:shd w:val="clear" w:color="auto" w:fill="auto"/>
            <w:vAlign w:val="center"/>
          </w:tcPr>
          <w:p w14:paraId="0209E23B" w14:textId="3C444101" w:rsidR="006C747D" w:rsidRPr="00133709" w:rsidRDefault="00133709" w:rsidP="00521401">
            <w:pPr>
              <w:spacing w:after="0" w:line="276" w:lineRule="auto"/>
              <w:ind w:left="179"/>
            </w:pPr>
            <w:r>
              <w:t>Director de Evaluación</w:t>
            </w:r>
          </w:p>
        </w:tc>
      </w:tr>
      <w:tr w:rsidR="006C747D" w:rsidRPr="006C747D" w14:paraId="3DB9284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2645260" w14:textId="16DE5E1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7A6AB003" w14:textId="77777777" w:rsidTr="00090637">
        <w:trPr>
          <w:trHeight w:val="340"/>
        </w:trPr>
        <w:tc>
          <w:tcPr>
            <w:tcW w:w="9910" w:type="dxa"/>
            <w:tcBorders>
              <w:top w:val="nil"/>
              <w:left w:val="nil"/>
              <w:bottom w:val="nil"/>
              <w:right w:val="nil"/>
            </w:tcBorders>
            <w:shd w:val="clear" w:color="auto" w:fill="auto"/>
            <w:vAlign w:val="center"/>
          </w:tcPr>
          <w:p w14:paraId="76D23C92" w14:textId="58050B3D" w:rsidR="006C747D" w:rsidRPr="00133709" w:rsidRDefault="00133709" w:rsidP="00521401">
            <w:pPr>
              <w:spacing w:after="0" w:line="276" w:lineRule="auto"/>
              <w:ind w:left="179"/>
            </w:pPr>
            <w:r>
              <w:t>Gobierno del Estado de Sinaloa</w:t>
            </w:r>
          </w:p>
        </w:tc>
      </w:tr>
      <w:tr w:rsidR="006C747D" w:rsidRPr="006C747D" w14:paraId="6A76EB8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061FEC1" w14:textId="6BCC5160"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21DF6F92" w14:textId="77777777" w:rsidTr="00090637">
        <w:trPr>
          <w:trHeight w:val="340"/>
        </w:trPr>
        <w:tc>
          <w:tcPr>
            <w:tcW w:w="9910" w:type="dxa"/>
            <w:tcBorders>
              <w:top w:val="nil"/>
              <w:left w:val="nil"/>
              <w:bottom w:val="nil"/>
              <w:right w:val="nil"/>
            </w:tcBorders>
            <w:shd w:val="clear" w:color="auto" w:fill="auto"/>
            <w:vAlign w:val="center"/>
          </w:tcPr>
          <w:p w14:paraId="7B12F8CB" w14:textId="3363895C" w:rsidR="006C747D" w:rsidRPr="00133709" w:rsidRDefault="00133709" w:rsidP="00521401">
            <w:pPr>
              <w:spacing w:after="0" w:line="276" w:lineRule="auto"/>
              <w:ind w:left="179"/>
            </w:pPr>
            <w:r>
              <w:t>Brenda Paola Torres González</w:t>
            </w:r>
          </w:p>
        </w:tc>
      </w:tr>
      <w:tr w:rsidR="006C747D" w:rsidRPr="006C747D" w14:paraId="311ADA1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93CEB46" w14:textId="185AB27C"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37BBDDC3" w14:textId="77777777" w:rsidTr="00090637">
        <w:trPr>
          <w:trHeight w:val="340"/>
        </w:trPr>
        <w:tc>
          <w:tcPr>
            <w:tcW w:w="9910" w:type="dxa"/>
            <w:tcBorders>
              <w:top w:val="nil"/>
              <w:left w:val="nil"/>
              <w:bottom w:val="nil"/>
              <w:right w:val="nil"/>
            </w:tcBorders>
            <w:shd w:val="clear" w:color="auto" w:fill="auto"/>
            <w:vAlign w:val="center"/>
          </w:tcPr>
          <w:p w14:paraId="5A5631A8" w14:textId="049374C3" w:rsidR="006C747D" w:rsidRPr="00133709" w:rsidRDefault="00B02920" w:rsidP="00521401">
            <w:pPr>
              <w:spacing w:after="0" w:line="276" w:lineRule="auto"/>
              <w:ind w:left="179"/>
            </w:pPr>
            <w:hyperlink r:id="rId11" w:history="1">
              <w:r w:rsidR="002172CE" w:rsidRPr="006D5D0D">
                <w:rPr>
                  <w:rStyle w:val="Hipervnculo"/>
                </w:rPr>
                <w:t>jorge.gameros@sinaloa.gob.mx</w:t>
              </w:r>
            </w:hyperlink>
            <w:r w:rsidR="002172CE">
              <w:t xml:space="preserve"> </w:t>
            </w:r>
          </w:p>
        </w:tc>
      </w:tr>
      <w:tr w:rsidR="006C747D" w:rsidRPr="006C747D" w14:paraId="7284F1B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E692389" w14:textId="6A7DF405"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76E0DD5B" w14:textId="77777777" w:rsidTr="00090637">
        <w:trPr>
          <w:trHeight w:val="340"/>
        </w:trPr>
        <w:tc>
          <w:tcPr>
            <w:tcW w:w="9910" w:type="dxa"/>
            <w:tcBorders>
              <w:top w:val="nil"/>
              <w:left w:val="nil"/>
              <w:bottom w:val="nil"/>
              <w:right w:val="nil"/>
            </w:tcBorders>
            <w:shd w:val="clear" w:color="auto" w:fill="auto"/>
            <w:vAlign w:val="center"/>
          </w:tcPr>
          <w:p w14:paraId="5B235E2D" w14:textId="77522310" w:rsidR="006C747D" w:rsidRPr="00133709" w:rsidRDefault="006C747D" w:rsidP="00521401">
            <w:pPr>
              <w:spacing w:after="0" w:line="276" w:lineRule="auto"/>
              <w:ind w:left="179"/>
            </w:pPr>
            <w:r w:rsidRPr="007301C5">
              <w:t>(667)</w:t>
            </w:r>
            <w:r w:rsidR="00133709">
              <w:t xml:space="preserve"> 758 7000 Ext. 1493</w:t>
            </w:r>
          </w:p>
        </w:tc>
      </w:tr>
    </w:tbl>
    <w:p w14:paraId="1D5D95C6"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3CB1920" w14:textId="77777777" w:rsidTr="00090637">
        <w:trPr>
          <w:trHeight w:val="340"/>
        </w:trPr>
        <w:tc>
          <w:tcPr>
            <w:tcW w:w="9910" w:type="dxa"/>
            <w:gridSpan w:val="4"/>
            <w:shd w:val="clear" w:color="auto" w:fill="651D32"/>
            <w:vAlign w:val="center"/>
          </w:tcPr>
          <w:p w14:paraId="06213A6D" w14:textId="442EC471"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25014A2" w14:textId="77777777" w:rsidTr="00090637">
        <w:trPr>
          <w:trHeight w:val="340"/>
        </w:trPr>
        <w:tc>
          <w:tcPr>
            <w:tcW w:w="9910" w:type="dxa"/>
            <w:gridSpan w:val="4"/>
            <w:shd w:val="clear" w:color="auto" w:fill="F2F2F2" w:themeFill="background1" w:themeFillShade="F2"/>
            <w:vAlign w:val="center"/>
          </w:tcPr>
          <w:p w14:paraId="618FBCEF" w14:textId="620C88A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38942E9E" w14:textId="77777777" w:rsidTr="00090637">
        <w:trPr>
          <w:trHeight w:val="340"/>
        </w:trPr>
        <w:tc>
          <w:tcPr>
            <w:tcW w:w="9910" w:type="dxa"/>
            <w:gridSpan w:val="4"/>
            <w:shd w:val="clear" w:color="auto" w:fill="auto"/>
            <w:vAlign w:val="center"/>
          </w:tcPr>
          <w:p w14:paraId="353475B3" w14:textId="19752323" w:rsidR="007C4CD6" w:rsidRPr="00521401" w:rsidRDefault="007C4CD6" w:rsidP="00521401">
            <w:pPr>
              <w:spacing w:after="0" w:line="276" w:lineRule="auto"/>
              <w:ind w:left="179"/>
            </w:pPr>
            <w:r w:rsidRPr="007C4CD6">
              <w:t>Servicios de Educación Básica e Inicial de Calidad</w:t>
            </w:r>
          </w:p>
        </w:tc>
      </w:tr>
      <w:tr w:rsidR="007C4CD6" w:rsidRPr="007C4CD6" w14:paraId="056B9917" w14:textId="77777777" w:rsidTr="00090637">
        <w:trPr>
          <w:trHeight w:val="340"/>
        </w:trPr>
        <w:tc>
          <w:tcPr>
            <w:tcW w:w="9910" w:type="dxa"/>
            <w:gridSpan w:val="4"/>
            <w:shd w:val="clear" w:color="auto" w:fill="F2F2F2" w:themeFill="background1" w:themeFillShade="F2"/>
            <w:vAlign w:val="center"/>
          </w:tcPr>
          <w:p w14:paraId="27CD2E07" w14:textId="01F43A60"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2CCA7CA2" w14:textId="77777777" w:rsidTr="00090637">
        <w:trPr>
          <w:trHeight w:val="340"/>
        </w:trPr>
        <w:tc>
          <w:tcPr>
            <w:tcW w:w="9910" w:type="dxa"/>
            <w:gridSpan w:val="4"/>
            <w:shd w:val="clear" w:color="auto" w:fill="auto"/>
            <w:vAlign w:val="center"/>
          </w:tcPr>
          <w:p w14:paraId="0BDCB2F8" w14:textId="14015C07" w:rsidR="007C4CD6" w:rsidRPr="007C4CD6" w:rsidRDefault="005A28B9" w:rsidP="00521401">
            <w:pPr>
              <w:spacing w:after="0" w:line="276" w:lineRule="auto"/>
              <w:ind w:left="179"/>
            </w:pPr>
            <w:r>
              <w:t>SEBIC</w:t>
            </w:r>
          </w:p>
        </w:tc>
      </w:tr>
      <w:tr w:rsidR="007C4CD6" w:rsidRPr="007C4CD6" w14:paraId="22B56479" w14:textId="77777777" w:rsidTr="00090637">
        <w:trPr>
          <w:trHeight w:val="340"/>
        </w:trPr>
        <w:tc>
          <w:tcPr>
            <w:tcW w:w="9910" w:type="dxa"/>
            <w:gridSpan w:val="4"/>
            <w:shd w:val="clear" w:color="auto" w:fill="F2F2F2" w:themeFill="background1" w:themeFillShade="F2"/>
            <w:vAlign w:val="center"/>
          </w:tcPr>
          <w:p w14:paraId="6F1C1097" w14:textId="086350F1"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51C0C6E4" w14:textId="77777777" w:rsidTr="00090637">
        <w:trPr>
          <w:trHeight w:val="340"/>
        </w:trPr>
        <w:tc>
          <w:tcPr>
            <w:tcW w:w="9910" w:type="dxa"/>
            <w:gridSpan w:val="4"/>
            <w:shd w:val="clear" w:color="auto" w:fill="auto"/>
            <w:vAlign w:val="center"/>
          </w:tcPr>
          <w:p w14:paraId="23DC33ED" w14:textId="6E6E392E" w:rsidR="007C4CD6" w:rsidRPr="007C4CD6" w:rsidRDefault="005A28B9" w:rsidP="00521401">
            <w:pPr>
              <w:spacing w:after="0" w:line="276" w:lineRule="auto"/>
              <w:ind w:left="179"/>
            </w:pPr>
            <w:r w:rsidRPr="005A28B9">
              <w:t>Subsecretaría de Educación Básica</w:t>
            </w:r>
          </w:p>
        </w:tc>
      </w:tr>
      <w:tr w:rsidR="007C4CD6" w:rsidRPr="007C4CD6" w14:paraId="32119F28" w14:textId="77777777" w:rsidTr="00090637">
        <w:trPr>
          <w:trHeight w:val="340"/>
        </w:trPr>
        <w:tc>
          <w:tcPr>
            <w:tcW w:w="9910" w:type="dxa"/>
            <w:gridSpan w:val="4"/>
            <w:shd w:val="clear" w:color="auto" w:fill="F2F2F2" w:themeFill="background1" w:themeFillShade="F2"/>
            <w:vAlign w:val="center"/>
          </w:tcPr>
          <w:p w14:paraId="6B9AF0B7" w14:textId="4F028362"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53218E78" w14:textId="5CFE3A59" w:rsidTr="00090637">
        <w:trPr>
          <w:trHeight w:val="340"/>
        </w:trPr>
        <w:tc>
          <w:tcPr>
            <w:tcW w:w="2405" w:type="dxa"/>
            <w:shd w:val="clear" w:color="auto" w:fill="F2F2F2" w:themeFill="background1" w:themeFillShade="F2"/>
            <w:vAlign w:val="center"/>
          </w:tcPr>
          <w:p w14:paraId="00298009" w14:textId="048EC069"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51E3730B" w14:textId="6C4B3B34"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3182DD49" w14:textId="1D2B3B4B"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2011555B" w14:textId="1E8E7A66" w:rsidR="005A28B9" w:rsidRPr="005A28B9" w:rsidRDefault="005A28B9" w:rsidP="00090637">
            <w:pPr>
              <w:spacing w:after="0" w:line="276" w:lineRule="auto"/>
              <w:jc w:val="center"/>
              <w:rPr>
                <w:b/>
                <w:bCs/>
              </w:rPr>
            </w:pPr>
            <w:r w:rsidRPr="005A28B9">
              <w:rPr>
                <w:b/>
                <w:bCs/>
              </w:rPr>
              <w:t>Ente Autónomo:</w:t>
            </w:r>
          </w:p>
        </w:tc>
      </w:tr>
      <w:tr w:rsidR="005A28B9" w14:paraId="071AAD26" w14:textId="77777777" w:rsidTr="00090637">
        <w:trPr>
          <w:trHeight w:val="340"/>
        </w:trPr>
        <w:tc>
          <w:tcPr>
            <w:tcW w:w="2405" w:type="dxa"/>
            <w:shd w:val="clear" w:color="auto" w:fill="auto"/>
            <w:vAlign w:val="center"/>
          </w:tcPr>
          <w:p w14:paraId="6C6979F7" w14:textId="73782833" w:rsidR="005A28B9" w:rsidRPr="00A16BE7" w:rsidRDefault="005A28B9" w:rsidP="00090637">
            <w:pPr>
              <w:spacing w:after="0" w:line="276" w:lineRule="auto"/>
              <w:jc w:val="center"/>
            </w:pPr>
            <w:r>
              <w:t>X</w:t>
            </w:r>
          </w:p>
        </w:tc>
        <w:tc>
          <w:tcPr>
            <w:tcW w:w="2410" w:type="dxa"/>
            <w:shd w:val="clear" w:color="auto" w:fill="auto"/>
            <w:vAlign w:val="center"/>
          </w:tcPr>
          <w:p w14:paraId="2578E84D" w14:textId="77777777" w:rsidR="005A28B9" w:rsidRPr="00A16BE7" w:rsidRDefault="005A28B9" w:rsidP="00090637">
            <w:pPr>
              <w:spacing w:after="0" w:line="276" w:lineRule="auto"/>
              <w:jc w:val="center"/>
            </w:pPr>
          </w:p>
        </w:tc>
        <w:tc>
          <w:tcPr>
            <w:tcW w:w="2551" w:type="dxa"/>
            <w:shd w:val="clear" w:color="auto" w:fill="auto"/>
            <w:vAlign w:val="center"/>
          </w:tcPr>
          <w:p w14:paraId="2A749748" w14:textId="77777777" w:rsidR="005A28B9" w:rsidRPr="00A16BE7" w:rsidRDefault="005A28B9" w:rsidP="00090637">
            <w:pPr>
              <w:spacing w:after="0" w:line="276" w:lineRule="auto"/>
              <w:jc w:val="center"/>
            </w:pPr>
          </w:p>
        </w:tc>
        <w:tc>
          <w:tcPr>
            <w:tcW w:w="2544" w:type="dxa"/>
            <w:shd w:val="clear" w:color="auto" w:fill="auto"/>
            <w:vAlign w:val="center"/>
          </w:tcPr>
          <w:p w14:paraId="55DC7FAB" w14:textId="77777777" w:rsidR="005A28B9" w:rsidRPr="00A16BE7" w:rsidRDefault="005A28B9" w:rsidP="00090637">
            <w:pPr>
              <w:spacing w:after="0" w:line="276" w:lineRule="auto"/>
              <w:jc w:val="center"/>
            </w:pPr>
          </w:p>
        </w:tc>
      </w:tr>
    </w:tbl>
    <w:p w14:paraId="73A3758A"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46DB65BF" w14:textId="77777777" w:rsidTr="00090637">
        <w:trPr>
          <w:trHeight w:val="340"/>
        </w:trPr>
        <w:tc>
          <w:tcPr>
            <w:tcW w:w="9910" w:type="dxa"/>
            <w:gridSpan w:val="3"/>
            <w:shd w:val="clear" w:color="auto" w:fill="F2F2F2" w:themeFill="background1" w:themeFillShade="F2"/>
            <w:vAlign w:val="center"/>
          </w:tcPr>
          <w:p w14:paraId="580159B5" w14:textId="35CE2E2A"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5AE65704" w14:textId="77777777" w:rsidTr="00090637">
        <w:trPr>
          <w:trHeight w:val="340"/>
        </w:trPr>
        <w:tc>
          <w:tcPr>
            <w:tcW w:w="3256" w:type="dxa"/>
            <w:shd w:val="clear" w:color="auto" w:fill="F2F2F2" w:themeFill="background1" w:themeFillShade="F2"/>
            <w:vAlign w:val="center"/>
          </w:tcPr>
          <w:p w14:paraId="6FE76825"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1B9343FC"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7BA3EDCA" w14:textId="77777777" w:rsidR="005A28B9" w:rsidRPr="005A28B9" w:rsidRDefault="005A28B9" w:rsidP="00287214">
            <w:pPr>
              <w:spacing w:after="0" w:line="276" w:lineRule="auto"/>
              <w:jc w:val="center"/>
              <w:rPr>
                <w:b/>
                <w:bCs/>
              </w:rPr>
            </w:pPr>
            <w:r w:rsidRPr="005A28B9">
              <w:rPr>
                <w:b/>
                <w:bCs/>
              </w:rPr>
              <w:t>Local:</w:t>
            </w:r>
          </w:p>
        </w:tc>
      </w:tr>
      <w:tr w:rsidR="00090637" w:rsidRPr="005A28B9" w14:paraId="508CFCE7" w14:textId="77777777" w:rsidTr="00090637">
        <w:trPr>
          <w:trHeight w:val="340"/>
        </w:trPr>
        <w:tc>
          <w:tcPr>
            <w:tcW w:w="3256" w:type="dxa"/>
            <w:shd w:val="clear" w:color="auto" w:fill="auto"/>
            <w:vAlign w:val="center"/>
          </w:tcPr>
          <w:p w14:paraId="120D5838" w14:textId="4655BA63" w:rsidR="00090637" w:rsidRPr="00005672" w:rsidRDefault="00005672" w:rsidP="00287214">
            <w:pPr>
              <w:spacing w:after="0" w:line="276" w:lineRule="auto"/>
              <w:jc w:val="center"/>
            </w:pPr>
            <w:r w:rsidRPr="00005672">
              <w:t>X</w:t>
            </w:r>
          </w:p>
        </w:tc>
        <w:tc>
          <w:tcPr>
            <w:tcW w:w="3402" w:type="dxa"/>
            <w:shd w:val="clear" w:color="auto" w:fill="auto"/>
            <w:vAlign w:val="center"/>
          </w:tcPr>
          <w:p w14:paraId="24FE1AB0" w14:textId="76D0E107" w:rsidR="00090637" w:rsidRPr="00090637" w:rsidRDefault="00090637" w:rsidP="00287214">
            <w:pPr>
              <w:spacing w:after="0" w:line="276" w:lineRule="auto"/>
              <w:jc w:val="center"/>
            </w:pPr>
          </w:p>
        </w:tc>
        <w:tc>
          <w:tcPr>
            <w:tcW w:w="3252" w:type="dxa"/>
            <w:shd w:val="clear" w:color="auto" w:fill="auto"/>
            <w:vAlign w:val="center"/>
          </w:tcPr>
          <w:p w14:paraId="43528A35" w14:textId="77777777" w:rsidR="00090637" w:rsidRPr="005A28B9" w:rsidRDefault="00090637" w:rsidP="00287214">
            <w:pPr>
              <w:spacing w:after="0" w:line="276" w:lineRule="auto"/>
              <w:jc w:val="center"/>
              <w:rPr>
                <w:b/>
                <w:bCs/>
              </w:rPr>
            </w:pPr>
          </w:p>
        </w:tc>
      </w:tr>
      <w:tr w:rsidR="007C4CD6" w:rsidRPr="005A28B9" w14:paraId="152295D0" w14:textId="77777777" w:rsidTr="00090637">
        <w:trPr>
          <w:trHeight w:val="706"/>
        </w:trPr>
        <w:tc>
          <w:tcPr>
            <w:tcW w:w="9910" w:type="dxa"/>
            <w:gridSpan w:val="3"/>
            <w:shd w:val="clear" w:color="auto" w:fill="F2F2F2" w:themeFill="background1" w:themeFillShade="F2"/>
            <w:vAlign w:val="center"/>
          </w:tcPr>
          <w:p w14:paraId="70415339" w14:textId="5F73E3BE"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2C386356" w14:textId="77777777" w:rsidTr="00090637">
        <w:trPr>
          <w:trHeight w:val="340"/>
        </w:trPr>
        <w:tc>
          <w:tcPr>
            <w:tcW w:w="9910" w:type="dxa"/>
            <w:gridSpan w:val="3"/>
            <w:shd w:val="clear" w:color="auto" w:fill="F2F2F2" w:themeFill="background1" w:themeFillShade="F2"/>
            <w:vAlign w:val="center"/>
          </w:tcPr>
          <w:p w14:paraId="3B1192C5" w14:textId="2DE9148F"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7C4CD6" w14:paraId="4C1D24D1" w14:textId="77777777" w:rsidTr="00090637">
        <w:trPr>
          <w:trHeight w:val="340"/>
        </w:trPr>
        <w:tc>
          <w:tcPr>
            <w:tcW w:w="9910" w:type="dxa"/>
            <w:gridSpan w:val="3"/>
            <w:shd w:val="clear" w:color="auto" w:fill="auto"/>
            <w:vAlign w:val="center"/>
          </w:tcPr>
          <w:p w14:paraId="6ADA19D0" w14:textId="0CD86D6A" w:rsidR="007C4CD6" w:rsidRPr="00521401" w:rsidRDefault="00005672" w:rsidP="00521401">
            <w:pPr>
              <w:spacing w:after="0" w:line="276" w:lineRule="auto"/>
              <w:ind w:left="179"/>
            </w:pPr>
            <w:r w:rsidRPr="00005672">
              <w:t>Mtra. Beatriz Elizabeth Cano Félix</w:t>
            </w:r>
          </w:p>
        </w:tc>
      </w:tr>
      <w:tr w:rsidR="00925C75" w:rsidRPr="00A753A2" w14:paraId="29CF77C8" w14:textId="77777777" w:rsidTr="00090637">
        <w:trPr>
          <w:trHeight w:val="340"/>
        </w:trPr>
        <w:tc>
          <w:tcPr>
            <w:tcW w:w="9910" w:type="dxa"/>
            <w:gridSpan w:val="3"/>
            <w:shd w:val="clear" w:color="auto" w:fill="F2F2F2" w:themeFill="background1" w:themeFillShade="F2"/>
            <w:vAlign w:val="center"/>
          </w:tcPr>
          <w:p w14:paraId="77AFAEBD" w14:textId="3B68C548"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925C75" w14:paraId="729D8B93" w14:textId="77777777" w:rsidTr="00090637">
        <w:trPr>
          <w:trHeight w:val="340"/>
        </w:trPr>
        <w:tc>
          <w:tcPr>
            <w:tcW w:w="9910" w:type="dxa"/>
            <w:gridSpan w:val="3"/>
            <w:shd w:val="clear" w:color="auto" w:fill="auto"/>
            <w:vAlign w:val="center"/>
          </w:tcPr>
          <w:p w14:paraId="1901BC32" w14:textId="045EB633" w:rsidR="00925C75" w:rsidRPr="007301C5" w:rsidRDefault="00B02920" w:rsidP="002172CE">
            <w:pPr>
              <w:spacing w:after="0" w:line="276" w:lineRule="auto"/>
              <w:ind w:left="179"/>
            </w:pPr>
            <w:hyperlink r:id="rId12" w:history="1">
              <w:r w:rsidR="002172CE" w:rsidRPr="006D5D0D">
                <w:rPr>
                  <w:rStyle w:val="Hipervnculo"/>
                </w:rPr>
                <w:t>coordinacion.academica@sepyc.gob.mx</w:t>
              </w:r>
            </w:hyperlink>
            <w:r w:rsidR="002172CE">
              <w:t xml:space="preserve">, </w:t>
            </w:r>
            <w:hyperlink r:id="rId13" w:history="1">
              <w:r w:rsidR="002172CE" w:rsidRPr="006D5D0D">
                <w:rPr>
                  <w:rStyle w:val="Hipervnculo"/>
                </w:rPr>
                <w:t>coor.academica.eb@gmail.com</w:t>
              </w:r>
            </w:hyperlink>
            <w:r w:rsidR="002172CE">
              <w:t xml:space="preserve"> </w:t>
            </w:r>
          </w:p>
        </w:tc>
      </w:tr>
      <w:tr w:rsidR="00A753A2" w:rsidRPr="00A753A2" w14:paraId="5680E005" w14:textId="77777777" w:rsidTr="00090637">
        <w:trPr>
          <w:trHeight w:val="340"/>
        </w:trPr>
        <w:tc>
          <w:tcPr>
            <w:tcW w:w="9910" w:type="dxa"/>
            <w:gridSpan w:val="3"/>
            <w:shd w:val="clear" w:color="auto" w:fill="F2F2F2" w:themeFill="background1" w:themeFillShade="F2"/>
            <w:vAlign w:val="center"/>
          </w:tcPr>
          <w:p w14:paraId="419043AB" w14:textId="2FD2DD8B"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925C75" w14:paraId="41071585" w14:textId="77777777" w:rsidTr="00090637">
        <w:trPr>
          <w:trHeight w:val="340"/>
        </w:trPr>
        <w:tc>
          <w:tcPr>
            <w:tcW w:w="9910" w:type="dxa"/>
            <w:gridSpan w:val="3"/>
            <w:shd w:val="clear" w:color="auto" w:fill="auto"/>
            <w:vAlign w:val="center"/>
          </w:tcPr>
          <w:p w14:paraId="29C3364E" w14:textId="5E01CC85" w:rsidR="00925C75" w:rsidRPr="007301C5" w:rsidRDefault="00005672" w:rsidP="00521401">
            <w:pPr>
              <w:spacing w:after="0" w:line="276" w:lineRule="auto"/>
              <w:ind w:left="179"/>
            </w:pPr>
            <w:r w:rsidRPr="00005672">
              <w:t>Coordinación Académica de</w:t>
            </w:r>
            <w:r>
              <w:t xml:space="preserve"> la Subsecretaria de</w:t>
            </w:r>
            <w:r w:rsidRPr="00005672">
              <w:t xml:space="preserve"> Educación Básica</w:t>
            </w:r>
          </w:p>
        </w:tc>
      </w:tr>
      <w:tr w:rsidR="00A753A2" w:rsidRPr="00A753A2" w14:paraId="11C12930" w14:textId="77777777" w:rsidTr="00090637">
        <w:trPr>
          <w:trHeight w:val="340"/>
        </w:trPr>
        <w:tc>
          <w:tcPr>
            <w:tcW w:w="9910" w:type="dxa"/>
            <w:gridSpan w:val="3"/>
            <w:shd w:val="clear" w:color="auto" w:fill="F2F2F2" w:themeFill="background1" w:themeFillShade="F2"/>
            <w:vAlign w:val="center"/>
          </w:tcPr>
          <w:p w14:paraId="70B603EA" w14:textId="4A49A6B6"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925C75" w14:paraId="369129FE" w14:textId="77777777" w:rsidTr="00090637">
        <w:trPr>
          <w:trHeight w:val="340"/>
        </w:trPr>
        <w:tc>
          <w:tcPr>
            <w:tcW w:w="9910" w:type="dxa"/>
            <w:gridSpan w:val="3"/>
            <w:shd w:val="clear" w:color="auto" w:fill="auto"/>
            <w:vAlign w:val="center"/>
          </w:tcPr>
          <w:p w14:paraId="4532526E" w14:textId="49C781F4" w:rsidR="00925C75" w:rsidRPr="007301C5" w:rsidRDefault="00A753A2" w:rsidP="00521401">
            <w:pPr>
              <w:spacing w:after="0" w:line="276" w:lineRule="auto"/>
              <w:ind w:left="179"/>
            </w:pPr>
            <w:r>
              <w:t>(667)</w:t>
            </w:r>
            <w:r w:rsidR="002172CE">
              <w:t xml:space="preserve"> </w:t>
            </w:r>
            <w:r w:rsidR="002172CE" w:rsidRPr="002172CE">
              <w:t>846 42 00 Ext. 3030, 3036</w:t>
            </w:r>
          </w:p>
        </w:tc>
      </w:tr>
    </w:tbl>
    <w:p w14:paraId="2E4D1395" w14:textId="77777777" w:rsidR="00090637" w:rsidRDefault="00090637" w:rsidP="00090637">
      <w:pPr>
        <w:spacing w:after="0" w:line="276" w:lineRule="auto"/>
        <w:jc w:val="both"/>
        <w:rPr>
          <w:lang w:val="es-ES"/>
        </w:rPr>
        <w:sectPr w:rsidR="00090637" w:rsidSect="00F638EF">
          <w:pgSz w:w="12240" w:h="15840"/>
          <w:pgMar w:top="1418" w:right="902" w:bottom="709" w:left="1418" w:header="397" w:footer="113"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3F177AAE" w14:textId="77777777" w:rsidTr="00C61D21">
        <w:trPr>
          <w:trHeight w:val="340"/>
        </w:trPr>
        <w:tc>
          <w:tcPr>
            <w:tcW w:w="9910" w:type="dxa"/>
            <w:gridSpan w:val="4"/>
            <w:shd w:val="clear" w:color="auto" w:fill="651D32"/>
            <w:vAlign w:val="center"/>
          </w:tcPr>
          <w:p w14:paraId="6198D45A" w14:textId="77777777" w:rsidR="00090637" w:rsidRDefault="00090637"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090637" w:rsidRPr="006C747D" w14:paraId="22383A89" w14:textId="77777777" w:rsidTr="00C61D21">
        <w:trPr>
          <w:trHeight w:val="340"/>
        </w:trPr>
        <w:tc>
          <w:tcPr>
            <w:tcW w:w="9910" w:type="dxa"/>
            <w:gridSpan w:val="4"/>
            <w:shd w:val="clear" w:color="auto" w:fill="F2F2F2" w:themeFill="background1" w:themeFillShade="F2"/>
            <w:vAlign w:val="center"/>
          </w:tcPr>
          <w:p w14:paraId="02CA33F7" w14:textId="1BBB35EC" w:rsidR="00090637" w:rsidRPr="006C747D" w:rsidRDefault="007D00B1" w:rsidP="006F4B1F">
            <w:pPr>
              <w:pStyle w:val="Prrafodelista"/>
              <w:numPr>
                <w:ilvl w:val="1"/>
                <w:numId w:val="16"/>
              </w:numPr>
              <w:spacing w:after="0" w:line="276" w:lineRule="auto"/>
              <w:ind w:left="462"/>
              <w:rPr>
                <w:b/>
                <w:bCs/>
              </w:rPr>
            </w:pPr>
            <w:r w:rsidRPr="007D00B1">
              <w:rPr>
                <w:b/>
                <w:bCs/>
              </w:rPr>
              <w:t>Tipo de Contratación:</w:t>
            </w:r>
          </w:p>
        </w:tc>
      </w:tr>
      <w:tr w:rsidR="00A06CEF" w:rsidRPr="00A06CEF" w14:paraId="274EAA23" w14:textId="45690D4D" w:rsidTr="002172CE">
        <w:trPr>
          <w:trHeight w:val="340"/>
        </w:trPr>
        <w:tc>
          <w:tcPr>
            <w:tcW w:w="3261" w:type="dxa"/>
            <w:shd w:val="clear" w:color="auto" w:fill="F2F2F2" w:themeFill="background1" w:themeFillShade="F2"/>
            <w:vAlign w:val="center"/>
          </w:tcPr>
          <w:p w14:paraId="2F13D7E8" w14:textId="7A7EFCAA" w:rsidR="00A06CEF" w:rsidRPr="00A06CEF" w:rsidRDefault="00A06CEF" w:rsidP="00A06CEF">
            <w:pPr>
              <w:spacing w:after="0" w:line="276" w:lineRule="auto"/>
              <w:ind w:left="447"/>
              <w:rPr>
                <w:b/>
                <w:bCs/>
              </w:rPr>
            </w:pPr>
            <w:r w:rsidRPr="00A06CEF">
              <w:rPr>
                <w:b/>
                <w:bCs/>
              </w:rPr>
              <w:t>Adjudicación Directa:</w:t>
            </w:r>
          </w:p>
        </w:tc>
        <w:tc>
          <w:tcPr>
            <w:tcW w:w="1984" w:type="dxa"/>
            <w:shd w:val="clear" w:color="auto" w:fill="auto"/>
            <w:vAlign w:val="center"/>
          </w:tcPr>
          <w:p w14:paraId="4CC4F026" w14:textId="77777777" w:rsidR="00A06CEF" w:rsidRPr="00C61D21" w:rsidRDefault="00A06CEF" w:rsidP="00A06CEF">
            <w:pPr>
              <w:spacing w:after="0" w:line="276" w:lineRule="auto"/>
              <w:jc w:val="center"/>
            </w:pPr>
          </w:p>
        </w:tc>
        <w:tc>
          <w:tcPr>
            <w:tcW w:w="3402" w:type="dxa"/>
            <w:shd w:val="clear" w:color="auto" w:fill="F2F2F2" w:themeFill="background1" w:themeFillShade="F2"/>
            <w:vAlign w:val="center"/>
          </w:tcPr>
          <w:p w14:paraId="6FB733E3" w14:textId="2A670203" w:rsidR="00A06CEF" w:rsidRPr="00A06CEF" w:rsidRDefault="00A06CEF" w:rsidP="00C61D21">
            <w:pPr>
              <w:spacing w:after="0" w:line="276" w:lineRule="auto"/>
              <w:ind w:left="175"/>
              <w:rPr>
                <w:b/>
                <w:bCs/>
              </w:rPr>
            </w:pPr>
            <w:r w:rsidRPr="00A06CEF">
              <w:rPr>
                <w:b/>
                <w:bCs/>
              </w:rPr>
              <w:t>Invitación a Tres:</w:t>
            </w:r>
          </w:p>
        </w:tc>
        <w:tc>
          <w:tcPr>
            <w:tcW w:w="1263" w:type="dxa"/>
            <w:shd w:val="clear" w:color="auto" w:fill="auto"/>
            <w:vAlign w:val="center"/>
          </w:tcPr>
          <w:p w14:paraId="6A301085" w14:textId="77777777" w:rsidR="00A06CEF" w:rsidRPr="00C61D21" w:rsidRDefault="00A06CEF" w:rsidP="00A06CEF">
            <w:pPr>
              <w:spacing w:after="0" w:line="276" w:lineRule="auto"/>
              <w:jc w:val="center"/>
            </w:pPr>
          </w:p>
        </w:tc>
      </w:tr>
      <w:tr w:rsidR="00A06CEF" w:rsidRPr="00A06CEF" w14:paraId="2812FDC0" w14:textId="04EC84EA" w:rsidTr="002172CE">
        <w:trPr>
          <w:trHeight w:val="340"/>
        </w:trPr>
        <w:tc>
          <w:tcPr>
            <w:tcW w:w="3261" w:type="dxa"/>
            <w:shd w:val="clear" w:color="auto" w:fill="F2F2F2" w:themeFill="background1" w:themeFillShade="F2"/>
            <w:vAlign w:val="center"/>
          </w:tcPr>
          <w:p w14:paraId="49C8668D" w14:textId="68810B8D" w:rsidR="00A06CEF" w:rsidRPr="00A06CEF" w:rsidRDefault="00A06CEF" w:rsidP="00A06CEF">
            <w:pPr>
              <w:spacing w:after="0" w:line="276" w:lineRule="auto"/>
              <w:ind w:left="447"/>
              <w:rPr>
                <w:b/>
                <w:bCs/>
              </w:rPr>
            </w:pPr>
            <w:r w:rsidRPr="00A06CEF">
              <w:rPr>
                <w:b/>
                <w:bCs/>
              </w:rPr>
              <w:t>Licitación Pública Nacional:</w:t>
            </w:r>
          </w:p>
        </w:tc>
        <w:tc>
          <w:tcPr>
            <w:tcW w:w="1984" w:type="dxa"/>
            <w:shd w:val="clear" w:color="auto" w:fill="auto"/>
            <w:vAlign w:val="center"/>
          </w:tcPr>
          <w:p w14:paraId="59B3E688" w14:textId="77777777" w:rsidR="00A06CEF" w:rsidRPr="00C61D21" w:rsidRDefault="00A06CEF" w:rsidP="00A06CEF">
            <w:pPr>
              <w:spacing w:after="0" w:line="276" w:lineRule="auto"/>
              <w:jc w:val="center"/>
            </w:pPr>
          </w:p>
        </w:tc>
        <w:tc>
          <w:tcPr>
            <w:tcW w:w="3402" w:type="dxa"/>
            <w:shd w:val="clear" w:color="auto" w:fill="F2F2F2" w:themeFill="background1" w:themeFillShade="F2"/>
            <w:vAlign w:val="center"/>
          </w:tcPr>
          <w:p w14:paraId="07DA6A37" w14:textId="4B2EB3C8" w:rsidR="00A06CEF" w:rsidRPr="00A06CEF" w:rsidRDefault="00A06CEF" w:rsidP="00C61D21">
            <w:pPr>
              <w:spacing w:after="0" w:line="276" w:lineRule="auto"/>
              <w:ind w:left="175"/>
              <w:rPr>
                <w:b/>
                <w:bCs/>
              </w:rPr>
            </w:pPr>
            <w:r w:rsidRPr="00A06CEF">
              <w:rPr>
                <w:b/>
                <w:bCs/>
              </w:rPr>
              <w:t>Licitación Pública Internacional:</w:t>
            </w:r>
          </w:p>
        </w:tc>
        <w:tc>
          <w:tcPr>
            <w:tcW w:w="1263" w:type="dxa"/>
            <w:shd w:val="clear" w:color="auto" w:fill="auto"/>
            <w:vAlign w:val="center"/>
          </w:tcPr>
          <w:p w14:paraId="00B3BF62" w14:textId="77777777" w:rsidR="00A06CEF" w:rsidRPr="00C61D21" w:rsidRDefault="00A06CEF" w:rsidP="00A06CEF">
            <w:pPr>
              <w:spacing w:after="0" w:line="276" w:lineRule="auto"/>
              <w:jc w:val="center"/>
            </w:pPr>
          </w:p>
        </w:tc>
      </w:tr>
      <w:tr w:rsidR="00A06CEF" w:rsidRPr="006C747D" w14:paraId="636E0F14" w14:textId="3E6FAC6B" w:rsidTr="00133709">
        <w:trPr>
          <w:trHeight w:val="340"/>
        </w:trPr>
        <w:tc>
          <w:tcPr>
            <w:tcW w:w="3261" w:type="dxa"/>
            <w:shd w:val="clear" w:color="auto" w:fill="F2F2F2" w:themeFill="background1" w:themeFillShade="F2"/>
            <w:vAlign w:val="center"/>
          </w:tcPr>
          <w:p w14:paraId="0FE1C5CD" w14:textId="31A05654" w:rsidR="00A06CEF" w:rsidRPr="00A06CEF" w:rsidRDefault="00A06CEF" w:rsidP="00A06CEF">
            <w:pPr>
              <w:spacing w:after="0" w:line="276" w:lineRule="auto"/>
              <w:ind w:left="447"/>
              <w:rPr>
                <w:b/>
                <w:bCs/>
              </w:rPr>
            </w:pPr>
            <w:r>
              <w:rPr>
                <w:b/>
                <w:bCs/>
              </w:rPr>
              <w:t>Otro (</w:t>
            </w:r>
            <w:r w:rsidR="00C61D21">
              <w:rPr>
                <w:b/>
                <w:bCs/>
              </w:rPr>
              <w:t>especificar</w:t>
            </w:r>
            <w:r>
              <w:rPr>
                <w:b/>
                <w:bCs/>
              </w:rPr>
              <w:t>)</w:t>
            </w:r>
            <w:r w:rsidRPr="00A06CEF">
              <w:rPr>
                <w:b/>
                <w:bCs/>
              </w:rPr>
              <w:t>:</w:t>
            </w:r>
          </w:p>
        </w:tc>
        <w:tc>
          <w:tcPr>
            <w:tcW w:w="6649" w:type="dxa"/>
            <w:gridSpan w:val="3"/>
            <w:shd w:val="clear" w:color="auto" w:fill="auto"/>
            <w:vAlign w:val="center"/>
          </w:tcPr>
          <w:p w14:paraId="5D3667B3" w14:textId="624B797F" w:rsidR="00A06CEF" w:rsidRPr="00C61D21" w:rsidRDefault="00C61D21" w:rsidP="00A06CEF">
            <w:pPr>
              <w:spacing w:after="0" w:line="276" w:lineRule="auto"/>
            </w:pPr>
            <w:r>
              <w:t>Evaluación Interna</w:t>
            </w:r>
          </w:p>
        </w:tc>
      </w:tr>
      <w:tr w:rsidR="00090637" w:rsidRPr="006C747D" w14:paraId="31D12D62" w14:textId="77777777" w:rsidTr="00C61D21">
        <w:trPr>
          <w:trHeight w:val="340"/>
        </w:trPr>
        <w:tc>
          <w:tcPr>
            <w:tcW w:w="9910" w:type="dxa"/>
            <w:gridSpan w:val="4"/>
            <w:shd w:val="clear" w:color="auto" w:fill="F2F2F2" w:themeFill="background1" w:themeFillShade="F2"/>
            <w:vAlign w:val="center"/>
          </w:tcPr>
          <w:p w14:paraId="335DD56B" w14:textId="56D24C5E" w:rsidR="00090637" w:rsidRPr="006C747D" w:rsidRDefault="00C61D21" w:rsidP="006F4B1F">
            <w:pPr>
              <w:pStyle w:val="Prrafodelista"/>
              <w:numPr>
                <w:ilvl w:val="1"/>
                <w:numId w:val="16"/>
              </w:numPr>
              <w:spacing w:after="0" w:line="276" w:lineRule="auto"/>
              <w:ind w:left="462"/>
              <w:rPr>
                <w:b/>
                <w:bCs/>
              </w:rPr>
            </w:pPr>
            <w:r w:rsidRPr="0091170D">
              <w:rPr>
                <w:rFonts w:eastAsia="Times New Roman"/>
                <w:b/>
                <w:color w:val="000000"/>
                <w:lang w:eastAsia="es-MX"/>
              </w:rPr>
              <w:t>Unidad Administrativa Responsable de Contratar la Evaluación:</w:t>
            </w:r>
          </w:p>
        </w:tc>
      </w:tr>
      <w:tr w:rsidR="00090637" w14:paraId="26F2D15B" w14:textId="77777777" w:rsidTr="00C61D21">
        <w:trPr>
          <w:trHeight w:val="340"/>
        </w:trPr>
        <w:tc>
          <w:tcPr>
            <w:tcW w:w="9910" w:type="dxa"/>
            <w:gridSpan w:val="4"/>
            <w:shd w:val="clear" w:color="auto" w:fill="auto"/>
            <w:vAlign w:val="center"/>
          </w:tcPr>
          <w:p w14:paraId="40C6D554" w14:textId="77777777" w:rsidR="00090637" w:rsidRPr="00C61D21" w:rsidRDefault="00090637" w:rsidP="00521401">
            <w:pPr>
              <w:spacing w:after="0" w:line="276" w:lineRule="auto"/>
              <w:ind w:left="179"/>
            </w:pPr>
          </w:p>
        </w:tc>
      </w:tr>
      <w:tr w:rsidR="00090637" w:rsidRPr="00C61D21" w14:paraId="28F01C53" w14:textId="77777777" w:rsidTr="00C61D21">
        <w:trPr>
          <w:trHeight w:val="340"/>
        </w:trPr>
        <w:tc>
          <w:tcPr>
            <w:tcW w:w="9910" w:type="dxa"/>
            <w:gridSpan w:val="4"/>
            <w:shd w:val="clear" w:color="auto" w:fill="F2F2F2" w:themeFill="background1" w:themeFillShade="F2"/>
            <w:vAlign w:val="center"/>
          </w:tcPr>
          <w:p w14:paraId="4C5661BB" w14:textId="53ED67B4" w:rsidR="00090637" w:rsidRPr="00C61D21" w:rsidRDefault="00C61D21" w:rsidP="006F4B1F">
            <w:pPr>
              <w:pStyle w:val="Prrafodelista"/>
              <w:numPr>
                <w:ilvl w:val="1"/>
                <w:numId w:val="16"/>
              </w:numPr>
              <w:spacing w:after="0" w:line="276" w:lineRule="auto"/>
              <w:ind w:left="462"/>
              <w:rPr>
                <w:rFonts w:eastAsia="Times New Roman"/>
                <w:b/>
                <w:color w:val="000000"/>
                <w:lang w:eastAsia="es-MX"/>
              </w:rPr>
            </w:pPr>
            <w:r w:rsidRPr="0091170D">
              <w:rPr>
                <w:rFonts w:eastAsia="Times New Roman"/>
                <w:b/>
                <w:color w:val="000000"/>
                <w:lang w:eastAsia="es-MX"/>
              </w:rPr>
              <w:t>Costo Total de la Evaluación</w:t>
            </w:r>
            <w:r>
              <w:rPr>
                <w:rFonts w:eastAsia="Times New Roman"/>
                <w:b/>
                <w:color w:val="000000"/>
                <w:lang w:eastAsia="es-MX"/>
              </w:rPr>
              <w:t>:</w:t>
            </w:r>
          </w:p>
        </w:tc>
      </w:tr>
      <w:tr w:rsidR="00090637" w14:paraId="7FACD6FD" w14:textId="77777777" w:rsidTr="00C61D21">
        <w:trPr>
          <w:trHeight w:val="340"/>
        </w:trPr>
        <w:tc>
          <w:tcPr>
            <w:tcW w:w="9910" w:type="dxa"/>
            <w:gridSpan w:val="4"/>
            <w:shd w:val="clear" w:color="auto" w:fill="auto"/>
            <w:vAlign w:val="center"/>
          </w:tcPr>
          <w:p w14:paraId="1E7B6A61" w14:textId="53414726" w:rsidR="00090637" w:rsidRPr="00C61D21" w:rsidRDefault="00C61D21" w:rsidP="00521401">
            <w:pPr>
              <w:spacing w:after="0" w:line="276" w:lineRule="auto"/>
              <w:ind w:left="179"/>
            </w:pPr>
            <w:r w:rsidRPr="00C61D21">
              <w:t>$</w:t>
            </w:r>
          </w:p>
        </w:tc>
      </w:tr>
      <w:tr w:rsidR="00090637" w:rsidRPr="00C61D21" w14:paraId="0BEA6A49" w14:textId="77777777" w:rsidTr="00C61D21">
        <w:trPr>
          <w:trHeight w:val="340"/>
        </w:trPr>
        <w:tc>
          <w:tcPr>
            <w:tcW w:w="9910" w:type="dxa"/>
            <w:gridSpan w:val="4"/>
            <w:shd w:val="clear" w:color="auto" w:fill="F2F2F2" w:themeFill="background1" w:themeFillShade="F2"/>
            <w:vAlign w:val="center"/>
          </w:tcPr>
          <w:p w14:paraId="24C09A41" w14:textId="21700AA2" w:rsidR="00090637" w:rsidRPr="00C61D21" w:rsidRDefault="00C61D21" w:rsidP="006F4B1F">
            <w:pPr>
              <w:pStyle w:val="Prrafodelista"/>
              <w:numPr>
                <w:ilvl w:val="1"/>
                <w:numId w:val="16"/>
              </w:numPr>
              <w:spacing w:after="0" w:line="276" w:lineRule="auto"/>
              <w:ind w:left="462"/>
              <w:rPr>
                <w:rFonts w:eastAsia="Times New Roman"/>
                <w:b/>
                <w:color w:val="000000"/>
                <w:lang w:eastAsia="es-MX"/>
              </w:rPr>
            </w:pPr>
            <w:r w:rsidRPr="0091170D">
              <w:rPr>
                <w:rFonts w:eastAsia="Times New Roman"/>
                <w:b/>
                <w:color w:val="000000"/>
                <w:lang w:eastAsia="es-MX"/>
              </w:rPr>
              <w:t>Fuente de Financiamiento:</w:t>
            </w:r>
          </w:p>
        </w:tc>
      </w:tr>
      <w:tr w:rsidR="004C435E" w:rsidRPr="004C435E" w14:paraId="169A4DFE" w14:textId="77777777" w:rsidTr="004C435E">
        <w:trPr>
          <w:trHeight w:val="340"/>
        </w:trPr>
        <w:tc>
          <w:tcPr>
            <w:tcW w:w="9910" w:type="dxa"/>
            <w:gridSpan w:val="4"/>
            <w:shd w:val="clear" w:color="auto" w:fill="auto"/>
            <w:vAlign w:val="center"/>
          </w:tcPr>
          <w:p w14:paraId="2D9DB7A0" w14:textId="663B6346" w:rsidR="004C435E" w:rsidRPr="004C435E" w:rsidRDefault="004C435E" w:rsidP="004C435E">
            <w:pPr>
              <w:spacing w:after="0" w:line="276" w:lineRule="auto"/>
              <w:ind w:left="179"/>
            </w:pPr>
          </w:p>
        </w:tc>
      </w:tr>
      <w:tr w:rsidR="00090637" w14:paraId="77950A6F" w14:textId="77777777" w:rsidTr="00C61D21">
        <w:trPr>
          <w:trHeight w:val="340"/>
        </w:trPr>
        <w:tc>
          <w:tcPr>
            <w:tcW w:w="9910" w:type="dxa"/>
            <w:gridSpan w:val="4"/>
            <w:shd w:val="clear" w:color="auto" w:fill="auto"/>
            <w:vAlign w:val="center"/>
          </w:tcPr>
          <w:p w14:paraId="3AFC2E9D" w14:textId="5F566391" w:rsidR="004C435E" w:rsidRPr="00C61D21" w:rsidRDefault="004C435E" w:rsidP="000D2A1A">
            <w:pPr>
              <w:spacing w:after="0" w:line="276" w:lineRule="auto"/>
            </w:pPr>
          </w:p>
        </w:tc>
      </w:tr>
      <w:tr w:rsidR="00090637" w14:paraId="0EE3AA7C"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091F3FEA" w14:textId="04C43124" w:rsidR="00090637" w:rsidRDefault="00090637" w:rsidP="006F4B1F">
            <w:pPr>
              <w:pStyle w:val="Prrafodelista"/>
              <w:numPr>
                <w:ilvl w:val="0"/>
                <w:numId w:val="4"/>
              </w:numPr>
              <w:spacing w:after="0" w:line="276" w:lineRule="auto"/>
            </w:pPr>
            <w:r w:rsidRPr="00BB6D7C">
              <w:rPr>
                <w:b/>
                <w:bCs/>
                <w:color w:val="FFFFFF" w:themeColor="background1"/>
              </w:rPr>
              <w:t>D</w:t>
            </w:r>
            <w:r w:rsidR="007D00B1">
              <w:rPr>
                <w:b/>
                <w:bCs/>
                <w:color w:val="FFFFFF" w:themeColor="background1"/>
              </w:rPr>
              <w:t>ifusión de la Evaluación</w:t>
            </w:r>
          </w:p>
        </w:tc>
      </w:tr>
      <w:tr w:rsidR="00090637" w:rsidRPr="006C747D" w14:paraId="35BE24DC"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4F100C8C" w14:textId="1CE0A657" w:rsidR="00090637" w:rsidRPr="006C747D" w:rsidRDefault="007D00B1" w:rsidP="006F4B1F">
            <w:pPr>
              <w:pStyle w:val="Prrafodelista"/>
              <w:numPr>
                <w:ilvl w:val="1"/>
                <w:numId w:val="15"/>
              </w:numPr>
              <w:spacing w:after="0" w:line="276" w:lineRule="auto"/>
              <w:ind w:left="462"/>
              <w:rPr>
                <w:b/>
                <w:bCs/>
              </w:rPr>
            </w:pPr>
            <w:r w:rsidRPr="0091170D">
              <w:rPr>
                <w:rFonts w:eastAsia="Times New Roman"/>
                <w:b/>
                <w:color w:val="000000"/>
                <w:lang w:eastAsia="es-MX"/>
              </w:rPr>
              <w:t>Difusión en Internet de la Evaluación:</w:t>
            </w:r>
          </w:p>
        </w:tc>
      </w:tr>
      <w:tr w:rsidR="00090637" w14:paraId="373495B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5A98E922" w14:textId="443A9D28" w:rsidR="00090637" w:rsidRPr="00C61D21" w:rsidRDefault="00C61D21" w:rsidP="00C61D21">
            <w:pPr>
              <w:spacing w:after="0" w:line="276" w:lineRule="auto"/>
              <w:ind w:left="447"/>
            </w:pPr>
            <w:r w:rsidRPr="00647FF3">
              <w:rPr>
                <w:rStyle w:val="Hipervnculo"/>
                <w:rFonts w:eastAsia="Times New Roman"/>
                <w:lang w:eastAsia="es-MX"/>
              </w:rPr>
              <w:t>evalua.sinaloa.gob.mx/</w:t>
            </w:r>
          </w:p>
        </w:tc>
      </w:tr>
      <w:tr w:rsidR="00090637" w:rsidRPr="007D00B1" w14:paraId="26CD2989"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75F870E" w14:textId="1536B48A" w:rsidR="00090637" w:rsidRPr="007D00B1" w:rsidRDefault="007D00B1" w:rsidP="006F4B1F">
            <w:pPr>
              <w:pStyle w:val="Prrafodelista"/>
              <w:numPr>
                <w:ilvl w:val="1"/>
                <w:numId w:val="15"/>
              </w:numPr>
              <w:spacing w:after="0" w:line="276" w:lineRule="auto"/>
              <w:ind w:left="462"/>
              <w:rPr>
                <w:rFonts w:eastAsia="Times New Roman"/>
                <w:b/>
                <w:color w:val="000000"/>
                <w:lang w:eastAsia="es-MX"/>
              </w:rPr>
            </w:pPr>
            <w:r w:rsidRPr="0091170D">
              <w:rPr>
                <w:rFonts w:eastAsia="Times New Roman"/>
                <w:b/>
                <w:color w:val="000000"/>
                <w:lang w:eastAsia="es-MX"/>
              </w:rPr>
              <w:t>Difusión en Internet del Formato:</w:t>
            </w:r>
          </w:p>
        </w:tc>
      </w:tr>
      <w:tr w:rsidR="00090637" w14:paraId="6D2A813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27BF3394" w14:textId="71CB0658" w:rsidR="00090637" w:rsidRPr="00C61D21" w:rsidRDefault="00C61D21" w:rsidP="00C61D21">
            <w:pPr>
              <w:spacing w:after="0" w:line="276" w:lineRule="auto"/>
              <w:ind w:left="447"/>
            </w:pPr>
            <w:r w:rsidRPr="00647FF3">
              <w:rPr>
                <w:rStyle w:val="Hipervnculo"/>
                <w:rFonts w:eastAsia="Times New Roman"/>
                <w:lang w:eastAsia="es-MX"/>
              </w:rPr>
              <w:t>evalua.sinaloa.gob.mx/</w:t>
            </w:r>
          </w:p>
        </w:tc>
      </w:tr>
    </w:tbl>
    <w:p w14:paraId="3CF47452"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C7128" w14:textId="77777777" w:rsidR="006F4B1F" w:rsidRDefault="006F4B1F" w:rsidP="008E5209">
      <w:pPr>
        <w:spacing w:after="0" w:line="240" w:lineRule="auto"/>
      </w:pPr>
      <w:r>
        <w:separator/>
      </w:r>
    </w:p>
  </w:endnote>
  <w:endnote w:type="continuationSeparator" w:id="0">
    <w:p w14:paraId="7BD27604" w14:textId="77777777" w:rsidR="006F4B1F" w:rsidRDefault="006F4B1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edium">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18"/>
        <w:szCs w:val="18"/>
      </w:rPr>
      <w:id w:val="-310406665"/>
      <w:docPartObj>
        <w:docPartGallery w:val="Page Numbers (Bottom of Page)"/>
        <w:docPartUnique/>
      </w:docPartObj>
    </w:sdtPr>
    <w:sdtEndPr/>
    <w:sdtContent>
      <w:p w14:paraId="25C14F4E" w14:textId="6265B8F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02920" w:rsidRPr="00B02920">
          <w:rPr>
            <w:b/>
            <w:bCs/>
            <w:noProof/>
            <w:sz w:val="18"/>
            <w:szCs w:val="18"/>
            <w:lang w:val="es-ES"/>
          </w:rPr>
          <w:t>1</w:t>
        </w:r>
        <w:r w:rsidRPr="00226E1B">
          <w:rPr>
            <w:b/>
            <w:bCs/>
            <w:sz w:val="18"/>
            <w:szCs w:val="18"/>
          </w:rPr>
          <w:fldChar w:fldCharType="end"/>
        </w:r>
      </w:p>
    </w:sdtContent>
  </w:sdt>
  <w:p w14:paraId="580F0315" w14:textId="77777777" w:rsidR="00086DF2" w:rsidRPr="00086DF2" w:rsidRDefault="00086DF2" w:rsidP="00086D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B90FF" w14:textId="77777777" w:rsidR="006F4B1F" w:rsidRDefault="006F4B1F" w:rsidP="008E5209">
      <w:pPr>
        <w:spacing w:after="0" w:line="240" w:lineRule="auto"/>
      </w:pPr>
      <w:r>
        <w:separator/>
      </w:r>
    </w:p>
  </w:footnote>
  <w:footnote w:type="continuationSeparator" w:id="0">
    <w:p w14:paraId="3EF1A0CA" w14:textId="77777777" w:rsidR="006F4B1F" w:rsidRDefault="006F4B1F"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AC89D" w14:textId="2A42D7C4"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15C33E5" wp14:editId="358DACC0">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29CB9F57"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0CA9"/>
    <w:multiLevelType w:val="multilevel"/>
    <w:tmpl w:val="080A001F"/>
    <w:numStyleLink w:val="Estilo1"/>
  </w:abstractNum>
  <w:abstractNum w:abstractNumId="1">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3">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9">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0"/>
  </w:num>
  <w:num w:numId="2">
    <w:abstractNumId w:val="8"/>
  </w:num>
  <w:num w:numId="3">
    <w:abstractNumId w:val="2"/>
  </w:num>
  <w:num w:numId="4">
    <w:abstractNumId w:val="6"/>
  </w:num>
  <w:num w:numId="5">
    <w:abstractNumId w:val="0"/>
  </w:num>
  <w:num w:numId="6">
    <w:abstractNumId w:val="13"/>
  </w:num>
  <w:num w:numId="7">
    <w:abstractNumId w:val="14"/>
  </w:num>
  <w:num w:numId="8">
    <w:abstractNumId w:val="15"/>
  </w:num>
  <w:num w:numId="9">
    <w:abstractNumId w:val="7"/>
  </w:num>
  <w:num w:numId="10">
    <w:abstractNumId w:val="3"/>
  </w:num>
  <w:num w:numId="11">
    <w:abstractNumId w:val="4"/>
  </w:num>
  <w:num w:numId="12">
    <w:abstractNumId w:val="12"/>
  </w:num>
  <w:num w:numId="13">
    <w:abstractNumId w:val="11"/>
  </w:num>
  <w:num w:numId="14">
    <w:abstractNumId w:val="9"/>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05672"/>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172CE"/>
    <w:rsid w:val="00226E1B"/>
    <w:rsid w:val="002272AA"/>
    <w:rsid w:val="00230930"/>
    <w:rsid w:val="002312DF"/>
    <w:rsid w:val="00233D0F"/>
    <w:rsid w:val="002356D5"/>
    <w:rsid w:val="0023762C"/>
    <w:rsid w:val="002422A9"/>
    <w:rsid w:val="00256B08"/>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4C5B"/>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10CF9"/>
    <w:rsid w:val="00521401"/>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482F"/>
    <w:rsid w:val="008405A6"/>
    <w:rsid w:val="0085511A"/>
    <w:rsid w:val="00855D89"/>
    <w:rsid w:val="00857815"/>
    <w:rsid w:val="0085799F"/>
    <w:rsid w:val="00860E2B"/>
    <w:rsid w:val="0086126F"/>
    <w:rsid w:val="00862223"/>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91170D"/>
    <w:rsid w:val="00915DBE"/>
    <w:rsid w:val="009160E1"/>
    <w:rsid w:val="0092465C"/>
    <w:rsid w:val="00925C75"/>
    <w:rsid w:val="009263AC"/>
    <w:rsid w:val="00934890"/>
    <w:rsid w:val="009352D5"/>
    <w:rsid w:val="00950021"/>
    <w:rsid w:val="0096110F"/>
    <w:rsid w:val="009768FB"/>
    <w:rsid w:val="0098143F"/>
    <w:rsid w:val="0098331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30B"/>
    <w:rsid w:val="00A04263"/>
    <w:rsid w:val="00A06B19"/>
    <w:rsid w:val="00A06C49"/>
    <w:rsid w:val="00A06CEF"/>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5FDA"/>
    <w:rsid w:val="00AC54AF"/>
    <w:rsid w:val="00AC620E"/>
    <w:rsid w:val="00AD0ADD"/>
    <w:rsid w:val="00AE0BD1"/>
    <w:rsid w:val="00AE4E69"/>
    <w:rsid w:val="00AE5C01"/>
    <w:rsid w:val="00AF2993"/>
    <w:rsid w:val="00B02920"/>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UnresolvedMention">
    <w:name w:val="Unresolved Mention"/>
    <w:basedOn w:val="Fuentedeprrafopredeter"/>
    <w:uiPriority w:val="99"/>
    <w:semiHidden/>
    <w:unhideWhenUsed/>
    <w:rsid w:val="002172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UnresolvedMention">
    <w:name w:val="Unresolved Mention"/>
    <w:basedOn w:val="Fuentedeprrafopredeter"/>
    <w:uiPriority w:val="99"/>
    <w:semiHidden/>
    <w:unhideWhenUsed/>
    <w:rsid w:val="00217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or.academica.eb@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inacion.academica@sepyc.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rge.gameros@sinaloa.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B82-9F82-4232-B82A-E633A1B1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Pages>
  <Words>1294</Words>
  <Characters>7118</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24</cp:revision>
  <cp:lastPrinted>2022-06-09T19:21:00Z</cp:lastPrinted>
  <dcterms:created xsi:type="dcterms:W3CDTF">2022-04-08T16:29:00Z</dcterms:created>
  <dcterms:modified xsi:type="dcterms:W3CDTF">2022-06-09T19:22:00Z</dcterms:modified>
</cp:coreProperties>
</file>